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A4" w:rsidRPr="00866E2E" w:rsidRDefault="007F2CA4" w:rsidP="007F2CA4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55043D48" wp14:editId="1EAFCFC5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CA4" w:rsidRPr="006B32AE" w:rsidRDefault="007F2CA4" w:rsidP="007F2CA4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7F2CA4" w:rsidRPr="006B32AE" w:rsidRDefault="007F2CA4" w:rsidP="007F2CA4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7F2CA4" w:rsidRPr="006B32AE" w:rsidRDefault="007F2CA4" w:rsidP="007F2CA4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7F2CA4" w:rsidRPr="006B32AE" w:rsidRDefault="007F2CA4" w:rsidP="007F2CA4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7F2CA4" w:rsidRPr="006B32AE" w:rsidRDefault="007F2CA4" w:rsidP="007F2CA4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8F5A3D">
        <w:rPr>
          <w:b/>
          <w:sz w:val="26"/>
          <w:szCs w:val="26"/>
          <w:u w:val="single"/>
        </w:rPr>
        <w:t>06.10.</w:t>
      </w:r>
      <w:r w:rsidRPr="006B32AE">
        <w:rPr>
          <w:b/>
          <w:sz w:val="26"/>
          <w:szCs w:val="26"/>
          <w:u w:val="single"/>
        </w:rPr>
        <w:t xml:space="preserve">2022 № </w:t>
      </w:r>
      <w:r w:rsidR="008F5A3D">
        <w:rPr>
          <w:b/>
          <w:sz w:val="26"/>
          <w:szCs w:val="26"/>
          <w:u w:val="single"/>
        </w:rPr>
        <w:t>234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7F2CA4" w:rsidRPr="006B32AE" w:rsidRDefault="007F2CA4" w:rsidP="007F2CA4">
      <w:pPr>
        <w:ind w:left="567"/>
        <w:rPr>
          <w:sz w:val="20"/>
        </w:rPr>
      </w:pPr>
      <w:proofErr w:type="spellStart"/>
      <w:r w:rsidRPr="006B32AE">
        <w:rPr>
          <w:sz w:val="20"/>
        </w:rPr>
        <w:t>рп</w:t>
      </w:r>
      <w:proofErr w:type="spellEnd"/>
      <w:r w:rsidRPr="006B32AE">
        <w:rPr>
          <w:sz w:val="20"/>
        </w:rPr>
        <w:t>. Искателей</w:t>
      </w: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967ED" w:rsidTr="00BC68A7">
        <w:trPr>
          <w:trHeight w:val="1561"/>
        </w:trPr>
        <w:tc>
          <w:tcPr>
            <w:tcW w:w="5387" w:type="dxa"/>
          </w:tcPr>
          <w:p w:rsidR="007F2CA4" w:rsidRDefault="007F2CA4" w:rsidP="005F6A00">
            <w:pPr>
              <w:ind w:left="-108"/>
              <w:jc w:val="both"/>
              <w:rPr>
                <w:szCs w:val="24"/>
              </w:rPr>
            </w:pPr>
          </w:p>
          <w:p w:rsidR="007967ED" w:rsidRPr="007C4BF7" w:rsidRDefault="005F6A00" w:rsidP="005F6A00">
            <w:pPr>
              <w:ind w:left="-108"/>
              <w:jc w:val="both"/>
              <w:rPr>
                <w:szCs w:val="22"/>
              </w:rPr>
            </w:pPr>
            <w:r w:rsidRPr="005F6A00">
              <w:rPr>
                <w:szCs w:val="24"/>
              </w:rPr>
              <w:t xml:space="preserve">Об утверждении Плана действий по ликвидации последствий аварийных ситуаций </w:t>
            </w:r>
            <w:r w:rsidR="00796236" w:rsidRPr="00796236">
              <w:rPr>
                <w:szCs w:val="24"/>
              </w:rPr>
              <w:t xml:space="preserve">в системах теплоснабжения </w:t>
            </w:r>
            <w:r w:rsidRPr="005F6A00">
              <w:rPr>
                <w:szCs w:val="24"/>
              </w:rPr>
              <w:t xml:space="preserve">на территории </w:t>
            </w:r>
            <w:r w:rsidR="00E65B4E">
              <w:rPr>
                <w:szCs w:val="24"/>
              </w:rPr>
              <w:t xml:space="preserve">сельских </w:t>
            </w:r>
            <w:r w:rsidR="00E65B4E" w:rsidRPr="007F2CA4">
              <w:rPr>
                <w:szCs w:val="24"/>
              </w:rPr>
              <w:t xml:space="preserve">поселений </w:t>
            </w:r>
            <w:r w:rsidRPr="007F2CA4">
              <w:rPr>
                <w:szCs w:val="24"/>
              </w:rPr>
              <w:t xml:space="preserve">муниципального образования </w:t>
            </w:r>
            <w:r w:rsidRPr="007F2CA4">
              <w:rPr>
                <w:bCs/>
                <w:szCs w:val="24"/>
              </w:rPr>
              <w:t>«Муниципальный район «Заполярный район»</w:t>
            </w:r>
            <w:r w:rsidR="007F2CA4" w:rsidRPr="007F2CA4">
              <w:rPr>
                <w:bCs/>
                <w:szCs w:val="24"/>
              </w:rPr>
              <w:t xml:space="preserve"> Ненецкого автономного округа»</w:t>
            </w:r>
          </w:p>
        </w:tc>
      </w:tr>
    </w:tbl>
    <w:p w:rsidR="00CD1232" w:rsidRDefault="00CD1232" w:rsidP="00CD1232">
      <w:pPr>
        <w:rPr>
          <w:sz w:val="28"/>
        </w:rPr>
      </w:pPr>
    </w:p>
    <w:p w:rsidR="00D24A88" w:rsidRPr="005F6A00" w:rsidRDefault="005F6A00" w:rsidP="00297BE6">
      <w:pPr>
        <w:ind w:firstLine="709"/>
        <w:jc w:val="both"/>
        <w:rPr>
          <w:sz w:val="28"/>
          <w:szCs w:val="28"/>
        </w:rPr>
      </w:pPr>
      <w:r w:rsidRPr="005F6A00">
        <w:rPr>
          <w:sz w:val="28"/>
          <w:szCs w:val="28"/>
        </w:rPr>
        <w:t xml:space="preserve">В соответствии с Федеральными законами </w:t>
      </w:r>
      <w:r w:rsidRPr="005F6A00">
        <w:rPr>
          <w:bCs/>
          <w:sz w:val="28"/>
          <w:szCs w:val="28"/>
        </w:rPr>
        <w:t xml:space="preserve">от 06.10.2003 № 131-ФЗ </w:t>
      </w:r>
      <w:r w:rsidRPr="005F6A00">
        <w:rPr>
          <w:bCs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Pr="005F6A00">
        <w:rPr>
          <w:rFonts w:eastAsia="Calibri"/>
          <w:sz w:val="28"/>
          <w:szCs w:val="28"/>
        </w:rPr>
        <w:t xml:space="preserve">от 27.07.2010 № 190-ФЗ «О теплоснабжении», приказом Министерства энергетики </w:t>
      </w:r>
      <w:r w:rsidRPr="005F6A00">
        <w:rPr>
          <w:sz w:val="28"/>
          <w:szCs w:val="28"/>
        </w:rPr>
        <w:t>Российской Федерации</w:t>
      </w:r>
      <w:r w:rsidRPr="005F6A00">
        <w:rPr>
          <w:rFonts w:eastAsia="Calibri"/>
          <w:sz w:val="28"/>
          <w:szCs w:val="28"/>
        </w:rPr>
        <w:t xml:space="preserve"> от 12.03.2013 № 103 «Об утверждении Правил оценки готов</w:t>
      </w:r>
      <w:r w:rsidR="00E65B4E">
        <w:rPr>
          <w:rFonts w:eastAsia="Calibri"/>
          <w:sz w:val="28"/>
          <w:szCs w:val="28"/>
        </w:rPr>
        <w:t>ности к отопительному периоду»,</w:t>
      </w:r>
      <w:r w:rsidRPr="005F6A00">
        <w:rPr>
          <w:sz w:val="28"/>
          <w:szCs w:val="28"/>
        </w:rPr>
        <w:t xml:space="preserve"> Администрация муниципального района «Заполярн</w:t>
      </w:r>
      <w:r w:rsidR="00E65B4E">
        <w:rPr>
          <w:sz w:val="28"/>
          <w:szCs w:val="28"/>
        </w:rPr>
        <w:t>ый</w:t>
      </w:r>
      <w:r w:rsidRPr="005F6A00">
        <w:rPr>
          <w:sz w:val="28"/>
          <w:szCs w:val="28"/>
        </w:rPr>
        <w:t xml:space="preserve"> район»</w:t>
      </w:r>
      <w:r w:rsidRPr="005F6A00">
        <w:rPr>
          <w:color w:val="000000"/>
          <w:spacing w:val="5"/>
          <w:sz w:val="28"/>
          <w:szCs w:val="28"/>
        </w:rPr>
        <w:t xml:space="preserve"> </w:t>
      </w:r>
      <w:r w:rsidR="007F2CA4">
        <w:rPr>
          <w:bCs/>
          <w:sz w:val="28"/>
          <w:szCs w:val="26"/>
        </w:rPr>
        <w:t>Ненецкого автономного округа»</w:t>
      </w:r>
      <w:r w:rsidR="007B1DF2" w:rsidRPr="005F6A00">
        <w:rPr>
          <w:sz w:val="28"/>
          <w:szCs w:val="28"/>
        </w:rPr>
        <w:t xml:space="preserve"> ПОСТАНОВЛЯЕТ</w:t>
      </w:r>
      <w:r w:rsidR="0029758D" w:rsidRPr="005F6A00">
        <w:rPr>
          <w:sz w:val="28"/>
          <w:szCs w:val="28"/>
        </w:rPr>
        <w:t>:</w:t>
      </w:r>
    </w:p>
    <w:p w:rsidR="00A07917" w:rsidRPr="002717C3" w:rsidRDefault="00A07917" w:rsidP="00796236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2717C3">
        <w:rPr>
          <w:sz w:val="28"/>
          <w:szCs w:val="28"/>
        </w:rPr>
        <w:t xml:space="preserve">Утвердить </w:t>
      </w:r>
      <w:r w:rsidR="00E65B4E">
        <w:rPr>
          <w:sz w:val="28"/>
          <w:szCs w:val="28"/>
        </w:rPr>
        <w:t xml:space="preserve">План </w:t>
      </w:r>
      <w:r w:rsidR="00E65B4E" w:rsidRPr="00E65B4E">
        <w:rPr>
          <w:sz w:val="28"/>
          <w:szCs w:val="28"/>
        </w:rPr>
        <w:t>действий по ликвидации последствий аварийных ситуаций</w:t>
      </w:r>
      <w:r w:rsidR="00796236" w:rsidRPr="00796236">
        <w:t xml:space="preserve"> </w:t>
      </w:r>
      <w:r w:rsidR="00796236" w:rsidRPr="00796236">
        <w:rPr>
          <w:sz w:val="28"/>
          <w:szCs w:val="28"/>
        </w:rPr>
        <w:t>в системах теплоснабжения</w:t>
      </w:r>
      <w:r w:rsidR="00E65B4E" w:rsidRPr="00E65B4E">
        <w:rPr>
          <w:sz w:val="28"/>
          <w:szCs w:val="28"/>
        </w:rPr>
        <w:t xml:space="preserve"> на территории </w:t>
      </w:r>
      <w:r w:rsidR="00E65B4E">
        <w:rPr>
          <w:sz w:val="28"/>
          <w:szCs w:val="28"/>
        </w:rPr>
        <w:t xml:space="preserve">сельских поселений </w:t>
      </w:r>
      <w:r w:rsidR="00E65B4E" w:rsidRPr="00E65B4E">
        <w:rPr>
          <w:sz w:val="28"/>
          <w:szCs w:val="28"/>
        </w:rPr>
        <w:t xml:space="preserve">муниципального образования </w:t>
      </w:r>
      <w:r w:rsidR="00E65B4E" w:rsidRPr="00E65B4E">
        <w:rPr>
          <w:bCs/>
          <w:sz w:val="28"/>
          <w:szCs w:val="28"/>
        </w:rPr>
        <w:t>«Муниципальный район «Заполярный район»</w:t>
      </w:r>
      <w:r w:rsidR="009A330C" w:rsidRPr="00E65B4E">
        <w:rPr>
          <w:sz w:val="28"/>
          <w:szCs w:val="28"/>
        </w:rPr>
        <w:t xml:space="preserve"> </w:t>
      </w:r>
      <w:r w:rsidR="007F2CA4">
        <w:rPr>
          <w:bCs/>
          <w:sz w:val="28"/>
          <w:szCs w:val="26"/>
        </w:rPr>
        <w:t>Ненецкого автономного округа»</w:t>
      </w:r>
      <w:r w:rsidR="007F2CA4" w:rsidRPr="00E65B4E">
        <w:rPr>
          <w:sz w:val="28"/>
          <w:szCs w:val="28"/>
        </w:rPr>
        <w:t xml:space="preserve"> </w:t>
      </w:r>
      <w:r w:rsidRPr="00E65B4E">
        <w:rPr>
          <w:sz w:val="28"/>
          <w:szCs w:val="28"/>
        </w:rPr>
        <w:t>(Приложение)</w:t>
      </w:r>
      <w:r w:rsidR="000B449C" w:rsidRPr="00E65B4E">
        <w:rPr>
          <w:sz w:val="28"/>
          <w:szCs w:val="28"/>
        </w:rPr>
        <w:t>.</w:t>
      </w:r>
    </w:p>
    <w:p w:rsidR="004D05E8" w:rsidRDefault="004D05E8" w:rsidP="00D312EE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D312EE">
        <w:rPr>
          <w:sz w:val="28"/>
          <w:szCs w:val="28"/>
        </w:rPr>
        <w:t xml:space="preserve">Контроль </w:t>
      </w:r>
      <w:r w:rsidR="00072A24" w:rsidRPr="00D312EE">
        <w:rPr>
          <w:sz w:val="28"/>
          <w:szCs w:val="28"/>
        </w:rPr>
        <w:t>за</w:t>
      </w:r>
      <w:r w:rsidRPr="00D312EE">
        <w:rPr>
          <w:sz w:val="28"/>
          <w:szCs w:val="28"/>
        </w:rPr>
        <w:t xml:space="preserve"> </w:t>
      </w:r>
      <w:r w:rsidR="00072A24" w:rsidRPr="00D312EE">
        <w:rPr>
          <w:sz w:val="28"/>
          <w:szCs w:val="28"/>
        </w:rPr>
        <w:t>исполнени</w:t>
      </w:r>
      <w:r w:rsidRPr="00D312EE">
        <w:rPr>
          <w:sz w:val="28"/>
          <w:szCs w:val="28"/>
        </w:rPr>
        <w:t xml:space="preserve">ем настоящего постановления </w:t>
      </w:r>
      <w:r w:rsidR="0094011E" w:rsidRPr="00D312EE">
        <w:rPr>
          <w:sz w:val="28"/>
          <w:szCs w:val="28"/>
        </w:rPr>
        <w:t>возложить</w:t>
      </w:r>
      <w:r w:rsidR="000B18B7" w:rsidRPr="00D312EE">
        <w:rPr>
          <w:sz w:val="28"/>
          <w:szCs w:val="28"/>
        </w:rPr>
        <w:t xml:space="preserve">                           </w:t>
      </w:r>
      <w:r w:rsidR="005C6975" w:rsidRPr="00D312EE">
        <w:rPr>
          <w:sz w:val="28"/>
          <w:szCs w:val="28"/>
        </w:rPr>
        <w:t>на заместителя главы Администрации Заполярного района</w:t>
      </w:r>
      <w:r w:rsidR="00FF5F50" w:rsidRPr="00D312EE">
        <w:rPr>
          <w:sz w:val="28"/>
          <w:szCs w:val="28"/>
        </w:rPr>
        <w:t xml:space="preserve"> </w:t>
      </w:r>
      <w:r w:rsidR="005C6975" w:rsidRPr="00D312EE">
        <w:rPr>
          <w:sz w:val="28"/>
          <w:szCs w:val="28"/>
        </w:rPr>
        <w:t xml:space="preserve">по инфраструктурному развитию </w:t>
      </w:r>
      <w:r w:rsidR="007F2CA4" w:rsidRPr="00D312EE">
        <w:rPr>
          <w:sz w:val="28"/>
          <w:szCs w:val="28"/>
        </w:rPr>
        <w:t>Холодова</w:t>
      </w:r>
      <w:r w:rsidR="005C6975" w:rsidRPr="00D312EE">
        <w:rPr>
          <w:sz w:val="28"/>
          <w:szCs w:val="28"/>
        </w:rPr>
        <w:t xml:space="preserve"> </w:t>
      </w:r>
      <w:r w:rsidR="007F2CA4" w:rsidRPr="00D312EE">
        <w:rPr>
          <w:sz w:val="28"/>
          <w:szCs w:val="28"/>
        </w:rPr>
        <w:t>О</w:t>
      </w:r>
      <w:r w:rsidR="005C6975" w:rsidRPr="00D312EE">
        <w:rPr>
          <w:sz w:val="28"/>
          <w:szCs w:val="28"/>
        </w:rPr>
        <w:t>.</w:t>
      </w:r>
      <w:r w:rsidR="007F2CA4" w:rsidRPr="00D312EE">
        <w:rPr>
          <w:sz w:val="28"/>
          <w:szCs w:val="28"/>
        </w:rPr>
        <w:t>Е</w:t>
      </w:r>
      <w:r w:rsidR="005C6975" w:rsidRPr="00D312EE">
        <w:rPr>
          <w:sz w:val="28"/>
          <w:szCs w:val="28"/>
        </w:rPr>
        <w:t>.</w:t>
      </w:r>
    </w:p>
    <w:p w:rsidR="00D312EE" w:rsidRPr="00D312EE" w:rsidRDefault="00D312EE" w:rsidP="00D312EE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D312EE">
        <w:rPr>
          <w:sz w:val="28"/>
          <w:szCs w:val="28"/>
        </w:rPr>
        <w:t xml:space="preserve">Признать утратившим силу постановление Администрации Заполярного района от 08.11.2018 № 222п «Об утверждении Плана действий по ликвидации последствий аварийных ситуаций в системах теплоснабжения на территории сельских поселений муниципального образования </w:t>
      </w:r>
      <w:r w:rsidRPr="00D312EE">
        <w:rPr>
          <w:bCs/>
          <w:sz w:val="28"/>
          <w:szCs w:val="28"/>
        </w:rPr>
        <w:t>«Муниципальный район «Заполярный район»</w:t>
      </w:r>
      <w:r w:rsidRPr="00D312EE">
        <w:rPr>
          <w:sz w:val="28"/>
          <w:szCs w:val="28"/>
        </w:rPr>
        <w:t>.</w:t>
      </w:r>
    </w:p>
    <w:p w:rsidR="00D312EE" w:rsidRPr="00D312EE" w:rsidRDefault="00D312EE" w:rsidP="00D312EE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7F2CA4">
        <w:rPr>
          <w:sz w:val="28"/>
          <w:szCs w:val="28"/>
        </w:rPr>
        <w:t xml:space="preserve">Настоящее постановление вступает в силу </w:t>
      </w:r>
      <w:r w:rsidR="00917A07">
        <w:rPr>
          <w:sz w:val="28"/>
          <w:szCs w:val="28"/>
        </w:rPr>
        <w:t>после</w:t>
      </w:r>
      <w:r w:rsidRPr="007F2CA4">
        <w:rPr>
          <w:sz w:val="28"/>
          <w:szCs w:val="28"/>
        </w:rPr>
        <w:t xml:space="preserve"> его </w:t>
      </w:r>
      <w:r w:rsidR="00917A07">
        <w:rPr>
          <w:sz w:val="28"/>
          <w:szCs w:val="28"/>
        </w:rPr>
        <w:t xml:space="preserve">официального опубликования (обнародования) и </w:t>
      </w:r>
      <w:r w:rsidRPr="007F2CA4">
        <w:rPr>
          <w:sz w:val="28"/>
          <w:szCs w:val="28"/>
        </w:rPr>
        <w:t xml:space="preserve">подлежит </w:t>
      </w:r>
      <w:r w:rsidR="00917A07">
        <w:rPr>
          <w:sz w:val="28"/>
          <w:szCs w:val="28"/>
        </w:rPr>
        <w:t xml:space="preserve">размещению на </w:t>
      </w:r>
      <w:r w:rsidRPr="007F2CA4">
        <w:rPr>
          <w:sz w:val="28"/>
          <w:szCs w:val="28"/>
        </w:rPr>
        <w:t>официальном</w:t>
      </w:r>
      <w:r w:rsidR="00917A07">
        <w:rPr>
          <w:sz w:val="28"/>
          <w:szCs w:val="28"/>
        </w:rPr>
        <w:t xml:space="preserve"> сайте муниципального района «Заполярный район» Ненецкого автономного округа».</w:t>
      </w:r>
    </w:p>
    <w:p w:rsidR="00CD1232" w:rsidRPr="002717C3" w:rsidRDefault="00CD1232" w:rsidP="00CD1232">
      <w:pPr>
        <w:rPr>
          <w:sz w:val="28"/>
          <w:szCs w:val="28"/>
        </w:rPr>
      </w:pPr>
    </w:p>
    <w:p w:rsidR="008A2B99" w:rsidRDefault="008A2B99" w:rsidP="00851BFE">
      <w:pPr>
        <w:rPr>
          <w:sz w:val="28"/>
          <w:szCs w:val="28"/>
        </w:rPr>
      </w:pPr>
    </w:p>
    <w:p w:rsidR="008A2B99" w:rsidRDefault="008A2B99" w:rsidP="00851BFE">
      <w:pPr>
        <w:rPr>
          <w:sz w:val="28"/>
          <w:szCs w:val="28"/>
        </w:rPr>
      </w:pPr>
    </w:p>
    <w:p w:rsidR="007B0D41" w:rsidRPr="002717C3" w:rsidRDefault="00762F5A" w:rsidP="00851BFE">
      <w:pPr>
        <w:rPr>
          <w:sz w:val="28"/>
          <w:szCs w:val="28"/>
        </w:rPr>
      </w:pPr>
      <w:r w:rsidRPr="002717C3">
        <w:rPr>
          <w:sz w:val="28"/>
          <w:szCs w:val="28"/>
        </w:rPr>
        <w:t>Г</w:t>
      </w:r>
      <w:r w:rsidR="00CD1232" w:rsidRPr="002717C3">
        <w:rPr>
          <w:sz w:val="28"/>
          <w:szCs w:val="28"/>
        </w:rPr>
        <w:t>лав</w:t>
      </w:r>
      <w:r w:rsidRPr="002717C3">
        <w:rPr>
          <w:sz w:val="28"/>
          <w:szCs w:val="28"/>
        </w:rPr>
        <w:t>а</w:t>
      </w:r>
      <w:r w:rsidR="00A078B7" w:rsidRPr="002717C3">
        <w:rPr>
          <w:sz w:val="28"/>
          <w:szCs w:val="28"/>
        </w:rPr>
        <w:t xml:space="preserve"> </w:t>
      </w:r>
      <w:r w:rsidR="007B0D41" w:rsidRPr="002717C3">
        <w:rPr>
          <w:sz w:val="28"/>
          <w:szCs w:val="28"/>
        </w:rPr>
        <w:t xml:space="preserve">Администрации </w:t>
      </w:r>
    </w:p>
    <w:p w:rsidR="00CD30F9" w:rsidRDefault="00CD1232" w:rsidP="00851BFE">
      <w:pPr>
        <w:rPr>
          <w:sz w:val="28"/>
          <w:szCs w:val="28"/>
        </w:rPr>
      </w:pPr>
      <w:r w:rsidRPr="002717C3">
        <w:rPr>
          <w:sz w:val="28"/>
          <w:szCs w:val="28"/>
        </w:rPr>
        <w:t>Заполярн</w:t>
      </w:r>
      <w:r w:rsidR="001F4B95" w:rsidRPr="002717C3">
        <w:rPr>
          <w:sz w:val="28"/>
          <w:szCs w:val="28"/>
        </w:rPr>
        <w:t>ого</w:t>
      </w:r>
      <w:r w:rsidRPr="002717C3">
        <w:rPr>
          <w:sz w:val="28"/>
          <w:szCs w:val="28"/>
        </w:rPr>
        <w:t xml:space="preserve"> район</w:t>
      </w:r>
      <w:r w:rsidR="001F4B95" w:rsidRPr="002717C3">
        <w:rPr>
          <w:sz w:val="28"/>
          <w:szCs w:val="28"/>
        </w:rPr>
        <w:t>а</w:t>
      </w:r>
      <w:r w:rsidRPr="002717C3">
        <w:rPr>
          <w:sz w:val="28"/>
          <w:szCs w:val="28"/>
        </w:rPr>
        <w:t xml:space="preserve">                   </w:t>
      </w:r>
      <w:r w:rsidR="00851BFE" w:rsidRPr="002717C3">
        <w:rPr>
          <w:sz w:val="28"/>
          <w:szCs w:val="28"/>
        </w:rPr>
        <w:t xml:space="preserve">        </w:t>
      </w:r>
      <w:r w:rsidR="00A078B7" w:rsidRPr="002717C3">
        <w:rPr>
          <w:sz w:val="28"/>
          <w:szCs w:val="28"/>
        </w:rPr>
        <w:t xml:space="preserve">         </w:t>
      </w:r>
      <w:r w:rsidR="007F2CA4">
        <w:rPr>
          <w:sz w:val="28"/>
          <w:szCs w:val="28"/>
        </w:rPr>
        <w:t xml:space="preserve"> </w:t>
      </w:r>
      <w:r w:rsidR="00851BFE" w:rsidRPr="002717C3">
        <w:rPr>
          <w:sz w:val="28"/>
          <w:szCs w:val="28"/>
        </w:rPr>
        <w:t xml:space="preserve">      </w:t>
      </w:r>
      <w:r w:rsidR="004D05E8" w:rsidRPr="002717C3">
        <w:rPr>
          <w:sz w:val="28"/>
          <w:szCs w:val="28"/>
        </w:rPr>
        <w:t xml:space="preserve">   </w:t>
      </w:r>
      <w:r w:rsidR="00595C2A" w:rsidRPr="002717C3">
        <w:rPr>
          <w:sz w:val="28"/>
          <w:szCs w:val="28"/>
        </w:rPr>
        <w:t xml:space="preserve">    </w:t>
      </w:r>
      <w:r w:rsidR="004D05E8" w:rsidRPr="002717C3">
        <w:rPr>
          <w:sz w:val="28"/>
          <w:szCs w:val="28"/>
        </w:rPr>
        <w:t xml:space="preserve">      </w:t>
      </w:r>
      <w:r w:rsidR="00851BFE" w:rsidRPr="002717C3">
        <w:rPr>
          <w:sz w:val="28"/>
          <w:szCs w:val="28"/>
        </w:rPr>
        <w:t xml:space="preserve">     </w:t>
      </w:r>
      <w:r w:rsidR="00762F5A" w:rsidRPr="002717C3">
        <w:rPr>
          <w:sz w:val="28"/>
          <w:szCs w:val="28"/>
        </w:rPr>
        <w:t xml:space="preserve">    </w:t>
      </w:r>
      <w:r w:rsidR="00443D06">
        <w:rPr>
          <w:sz w:val="28"/>
          <w:szCs w:val="28"/>
        </w:rPr>
        <w:t xml:space="preserve">   </w:t>
      </w:r>
      <w:r w:rsidR="00851BFE" w:rsidRPr="002717C3">
        <w:rPr>
          <w:sz w:val="28"/>
          <w:szCs w:val="28"/>
        </w:rPr>
        <w:t xml:space="preserve"> </w:t>
      </w:r>
      <w:r w:rsidR="00F51070">
        <w:rPr>
          <w:sz w:val="28"/>
          <w:szCs w:val="28"/>
        </w:rPr>
        <w:t xml:space="preserve">             </w:t>
      </w:r>
      <w:r w:rsidR="00CF7682" w:rsidRPr="002717C3">
        <w:rPr>
          <w:sz w:val="28"/>
          <w:szCs w:val="28"/>
        </w:rPr>
        <w:t xml:space="preserve"> </w:t>
      </w:r>
      <w:r w:rsidR="007F2CA4">
        <w:rPr>
          <w:sz w:val="28"/>
          <w:szCs w:val="28"/>
        </w:rPr>
        <w:t>Н</w:t>
      </w:r>
      <w:r w:rsidR="007B0D41" w:rsidRPr="002717C3">
        <w:rPr>
          <w:sz w:val="28"/>
          <w:szCs w:val="28"/>
        </w:rPr>
        <w:t>.</w:t>
      </w:r>
      <w:r w:rsidR="007F2CA4">
        <w:rPr>
          <w:sz w:val="28"/>
          <w:szCs w:val="28"/>
        </w:rPr>
        <w:t>Л</w:t>
      </w:r>
      <w:r w:rsidR="007B0D41" w:rsidRPr="002717C3">
        <w:rPr>
          <w:sz w:val="28"/>
          <w:szCs w:val="28"/>
        </w:rPr>
        <w:t xml:space="preserve">. </w:t>
      </w:r>
      <w:r w:rsidR="007F2CA4">
        <w:rPr>
          <w:sz w:val="28"/>
          <w:szCs w:val="28"/>
        </w:rPr>
        <w:t>Михайлова</w:t>
      </w:r>
    </w:p>
    <w:p w:rsidR="001A7EA4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B47326" w:rsidRPr="000B18B7" w:rsidRDefault="00B47326" w:rsidP="00B47326">
      <w:pPr>
        <w:widowControl w:val="0"/>
        <w:suppressAutoHyphens/>
        <w:jc w:val="right"/>
        <w:outlineLvl w:val="0"/>
        <w:rPr>
          <w:sz w:val="26"/>
          <w:szCs w:val="26"/>
        </w:rPr>
      </w:pPr>
      <w:r w:rsidRPr="000B18B7">
        <w:rPr>
          <w:sz w:val="26"/>
          <w:szCs w:val="26"/>
        </w:rPr>
        <w:lastRenderedPageBreak/>
        <w:t>Приложение</w:t>
      </w:r>
    </w:p>
    <w:p w:rsidR="00B47326" w:rsidRPr="000B18B7" w:rsidRDefault="00B47326" w:rsidP="00B47326">
      <w:pPr>
        <w:widowControl w:val="0"/>
        <w:suppressAutoHyphens/>
        <w:jc w:val="right"/>
        <w:rPr>
          <w:sz w:val="26"/>
          <w:szCs w:val="26"/>
        </w:rPr>
      </w:pPr>
      <w:r w:rsidRPr="000B18B7">
        <w:rPr>
          <w:sz w:val="26"/>
          <w:szCs w:val="26"/>
        </w:rPr>
        <w:t xml:space="preserve">к постановлению Администрации </w:t>
      </w:r>
    </w:p>
    <w:p w:rsidR="00D312EE" w:rsidRDefault="00B47326" w:rsidP="00B47326">
      <w:pPr>
        <w:widowControl w:val="0"/>
        <w:suppressAutoHyphens/>
        <w:jc w:val="right"/>
        <w:rPr>
          <w:sz w:val="26"/>
          <w:szCs w:val="26"/>
        </w:rPr>
      </w:pPr>
      <w:r w:rsidRPr="000B18B7">
        <w:rPr>
          <w:sz w:val="26"/>
          <w:szCs w:val="26"/>
        </w:rPr>
        <w:t xml:space="preserve">муниципального района </w:t>
      </w:r>
      <w:r w:rsidR="00D312EE">
        <w:rPr>
          <w:sz w:val="26"/>
          <w:szCs w:val="26"/>
        </w:rPr>
        <w:br/>
      </w:r>
      <w:r w:rsidRPr="000B18B7">
        <w:rPr>
          <w:sz w:val="26"/>
          <w:szCs w:val="26"/>
        </w:rPr>
        <w:t>«Заполярный район»</w:t>
      </w:r>
    </w:p>
    <w:p w:rsidR="00B47326" w:rsidRPr="000B18B7" w:rsidRDefault="00D312EE" w:rsidP="00B47326">
      <w:pPr>
        <w:widowControl w:val="0"/>
        <w:suppressAutoHyphens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округа»</w:t>
      </w:r>
    </w:p>
    <w:p w:rsidR="00B47326" w:rsidRPr="000B18B7" w:rsidRDefault="00B47326" w:rsidP="00B47326">
      <w:pPr>
        <w:widowControl w:val="0"/>
        <w:suppressAutoHyphens/>
        <w:jc w:val="right"/>
        <w:rPr>
          <w:sz w:val="26"/>
          <w:szCs w:val="26"/>
        </w:rPr>
      </w:pPr>
      <w:r w:rsidRPr="000B18B7">
        <w:rPr>
          <w:sz w:val="26"/>
          <w:szCs w:val="26"/>
        </w:rPr>
        <w:t xml:space="preserve">от </w:t>
      </w:r>
      <w:r w:rsidR="008F5A3D">
        <w:rPr>
          <w:sz w:val="26"/>
          <w:szCs w:val="26"/>
        </w:rPr>
        <w:t>06.10.</w:t>
      </w:r>
      <w:bookmarkStart w:id="0" w:name="_GoBack"/>
      <w:bookmarkEnd w:id="0"/>
      <w:r w:rsidR="004013DE">
        <w:rPr>
          <w:sz w:val="26"/>
          <w:szCs w:val="26"/>
        </w:rPr>
        <w:t>20</w:t>
      </w:r>
      <w:r w:rsidR="00D312EE">
        <w:rPr>
          <w:sz w:val="26"/>
          <w:szCs w:val="26"/>
        </w:rPr>
        <w:t>22</w:t>
      </w:r>
      <w:r w:rsidRPr="000B18B7">
        <w:rPr>
          <w:sz w:val="26"/>
          <w:szCs w:val="26"/>
        </w:rPr>
        <w:t xml:space="preserve"> № </w:t>
      </w:r>
      <w:r w:rsidR="008F5A3D">
        <w:rPr>
          <w:sz w:val="26"/>
          <w:szCs w:val="26"/>
        </w:rPr>
        <w:t>234</w:t>
      </w:r>
      <w:r w:rsidR="004013DE">
        <w:rPr>
          <w:sz w:val="26"/>
          <w:szCs w:val="26"/>
        </w:rPr>
        <w:t>п</w:t>
      </w:r>
    </w:p>
    <w:p w:rsidR="000B18B7" w:rsidRPr="007F2CA4" w:rsidRDefault="000B18B7" w:rsidP="000B18B7">
      <w:pPr>
        <w:spacing w:before="100" w:beforeAutospacing="1"/>
        <w:jc w:val="center"/>
        <w:rPr>
          <w:b/>
          <w:sz w:val="26"/>
          <w:szCs w:val="26"/>
        </w:rPr>
      </w:pPr>
      <w:r w:rsidRPr="007F2CA4">
        <w:rPr>
          <w:b/>
          <w:bCs/>
          <w:sz w:val="26"/>
          <w:szCs w:val="26"/>
        </w:rPr>
        <w:t xml:space="preserve">План </w:t>
      </w:r>
    </w:p>
    <w:p w:rsidR="000B18B7" w:rsidRPr="007F2CA4" w:rsidRDefault="000B18B7" w:rsidP="000B18B7">
      <w:pPr>
        <w:spacing w:after="100" w:afterAutospacing="1"/>
        <w:jc w:val="center"/>
        <w:rPr>
          <w:b/>
          <w:bCs/>
          <w:sz w:val="26"/>
          <w:szCs w:val="26"/>
        </w:rPr>
      </w:pPr>
      <w:r w:rsidRPr="007F2CA4">
        <w:rPr>
          <w:b/>
          <w:sz w:val="26"/>
          <w:szCs w:val="26"/>
        </w:rPr>
        <w:t xml:space="preserve">действий по ликвидации последствий аварийных ситуаций </w:t>
      </w:r>
      <w:r w:rsidR="00796236" w:rsidRPr="007F2CA4">
        <w:rPr>
          <w:b/>
          <w:sz w:val="26"/>
          <w:szCs w:val="26"/>
        </w:rPr>
        <w:t xml:space="preserve">в системах теплоснабжения </w:t>
      </w:r>
      <w:r w:rsidRPr="007F2CA4">
        <w:rPr>
          <w:b/>
          <w:sz w:val="26"/>
          <w:szCs w:val="26"/>
        </w:rPr>
        <w:t xml:space="preserve">на территории сельских поселений муниципального образования </w:t>
      </w:r>
      <w:r w:rsidRPr="007F2CA4">
        <w:rPr>
          <w:b/>
          <w:bCs/>
          <w:sz w:val="26"/>
          <w:szCs w:val="26"/>
        </w:rPr>
        <w:t>«Муниципальный район «Заполярный район»</w:t>
      </w:r>
      <w:r w:rsidR="007F2CA4" w:rsidRPr="007F2CA4">
        <w:rPr>
          <w:b/>
          <w:bCs/>
          <w:sz w:val="26"/>
          <w:szCs w:val="26"/>
        </w:rPr>
        <w:t xml:space="preserve"> Ненецкого автономного округа»</w:t>
      </w:r>
    </w:p>
    <w:p w:rsidR="000B18B7" w:rsidRPr="000B18B7" w:rsidRDefault="000B18B7" w:rsidP="00AA49EB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0B18B7">
        <w:rPr>
          <w:sz w:val="26"/>
          <w:szCs w:val="26"/>
        </w:rPr>
        <w:t> </w:t>
      </w:r>
      <w:r w:rsidRPr="000B18B7">
        <w:rPr>
          <w:b/>
          <w:bCs/>
          <w:color w:val="000000"/>
          <w:sz w:val="26"/>
          <w:szCs w:val="26"/>
        </w:rPr>
        <w:t xml:space="preserve"> 1. Общие положения</w:t>
      </w:r>
    </w:p>
    <w:p w:rsidR="000B18B7" w:rsidRPr="000B18B7" w:rsidRDefault="000B18B7" w:rsidP="000B18B7">
      <w:pPr>
        <w:pStyle w:val="ad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6"/>
          <w:szCs w:val="26"/>
        </w:rPr>
      </w:pPr>
    </w:p>
    <w:p w:rsidR="000B18B7" w:rsidRPr="000B18B7" w:rsidRDefault="000B18B7" w:rsidP="00FF2ED7">
      <w:pPr>
        <w:pStyle w:val="ad"/>
        <w:numPr>
          <w:ilvl w:val="1"/>
          <w:numId w:val="38"/>
        </w:numPr>
        <w:spacing w:before="0" w:beforeAutospacing="0" w:after="0" w:afterAutospacing="0"/>
        <w:ind w:left="0" w:right="14" w:firstLine="709"/>
        <w:jc w:val="both"/>
        <w:rPr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>План действи</w:t>
      </w:r>
      <w:r w:rsidR="00D02ADC">
        <w:rPr>
          <w:color w:val="000000"/>
          <w:sz w:val="26"/>
          <w:szCs w:val="26"/>
        </w:rPr>
        <w:t>й</w:t>
      </w:r>
      <w:r w:rsidRPr="000B18B7">
        <w:rPr>
          <w:color w:val="000000"/>
          <w:sz w:val="26"/>
          <w:szCs w:val="26"/>
        </w:rPr>
        <w:t xml:space="preserve"> по ликвидации последствий аварийных ситуаций в системах теплоснабжения с учетом взаимодействия тепло-, электро-, </w:t>
      </w:r>
      <w:proofErr w:type="spellStart"/>
      <w:r w:rsidRPr="000B18B7">
        <w:rPr>
          <w:color w:val="000000"/>
          <w:sz w:val="26"/>
          <w:szCs w:val="26"/>
        </w:rPr>
        <w:t>водоснабжающих</w:t>
      </w:r>
      <w:proofErr w:type="spellEnd"/>
      <w:r w:rsidRPr="000B18B7">
        <w:rPr>
          <w:color w:val="000000"/>
          <w:sz w:val="26"/>
          <w:szCs w:val="26"/>
        </w:rPr>
        <w:t xml:space="preserve"> организаций, служб жилищно-коммунального хозяйства (далее - План) разработан в целях:</w:t>
      </w:r>
    </w:p>
    <w:p w:rsidR="000B18B7" w:rsidRPr="000B18B7" w:rsidRDefault="000B18B7" w:rsidP="000C48C8">
      <w:pPr>
        <w:pStyle w:val="ae"/>
        <w:spacing w:after="0"/>
        <w:ind w:left="0" w:firstLine="709"/>
        <w:jc w:val="both"/>
        <w:rPr>
          <w:sz w:val="26"/>
          <w:szCs w:val="26"/>
        </w:rPr>
      </w:pPr>
      <w:r w:rsidRPr="000B18B7">
        <w:rPr>
          <w:sz w:val="26"/>
          <w:szCs w:val="26"/>
        </w:rPr>
        <w:t>-  определения возможных сценариев возникновения и развития аварий, конкретизации технических средств и действий производственного персонала</w:t>
      </w:r>
      <w:r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0B18B7">
        <w:rPr>
          <w:sz w:val="26"/>
          <w:szCs w:val="26"/>
        </w:rPr>
        <w:t>и спецподразделений по локализации аварий;</w:t>
      </w:r>
    </w:p>
    <w:p w:rsidR="000B18B7" w:rsidRPr="000B18B7" w:rsidRDefault="000B18B7" w:rsidP="000C48C8">
      <w:pPr>
        <w:pStyle w:val="10"/>
        <w:ind w:firstLine="709"/>
        <w:jc w:val="both"/>
        <w:rPr>
          <w:b w:val="0"/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 xml:space="preserve">- </w:t>
      </w:r>
      <w:r w:rsidRPr="000B18B7">
        <w:rPr>
          <w:b w:val="0"/>
          <w:color w:val="000000"/>
          <w:sz w:val="26"/>
          <w:szCs w:val="26"/>
        </w:rPr>
        <w:t xml:space="preserve">координации деятельности Администрации муниципального </w:t>
      </w:r>
      <w:r>
        <w:rPr>
          <w:b w:val="0"/>
          <w:color w:val="auto"/>
          <w:sz w:val="26"/>
          <w:szCs w:val="26"/>
        </w:rPr>
        <w:t>район</w:t>
      </w:r>
      <w:r w:rsidR="00D02ADC">
        <w:rPr>
          <w:b w:val="0"/>
          <w:color w:val="auto"/>
          <w:sz w:val="26"/>
          <w:szCs w:val="26"/>
        </w:rPr>
        <w:t>а</w:t>
      </w:r>
      <w:r w:rsidRPr="000B18B7">
        <w:rPr>
          <w:b w:val="0"/>
          <w:color w:val="auto"/>
          <w:sz w:val="26"/>
          <w:szCs w:val="26"/>
        </w:rPr>
        <w:t xml:space="preserve"> «</w:t>
      </w:r>
      <w:r>
        <w:rPr>
          <w:b w:val="0"/>
          <w:color w:val="auto"/>
          <w:sz w:val="26"/>
          <w:szCs w:val="26"/>
        </w:rPr>
        <w:t>Заполярный район</w:t>
      </w:r>
      <w:r w:rsidRPr="000B18B7">
        <w:rPr>
          <w:b w:val="0"/>
          <w:color w:val="auto"/>
          <w:sz w:val="26"/>
          <w:szCs w:val="26"/>
        </w:rPr>
        <w:t>»</w:t>
      </w:r>
      <w:r w:rsidR="007F2CA4">
        <w:rPr>
          <w:b w:val="0"/>
          <w:color w:val="auto"/>
          <w:sz w:val="26"/>
          <w:szCs w:val="26"/>
        </w:rPr>
        <w:t xml:space="preserve"> Ненецкого автономного округа»</w:t>
      </w:r>
      <w:r w:rsidRPr="000B18B7">
        <w:rPr>
          <w:b w:val="0"/>
          <w:color w:val="auto"/>
          <w:sz w:val="26"/>
          <w:szCs w:val="26"/>
        </w:rPr>
        <w:t xml:space="preserve"> </w:t>
      </w:r>
      <w:r w:rsidRPr="000B18B7">
        <w:rPr>
          <w:b w:val="0"/>
          <w:color w:val="000000"/>
          <w:sz w:val="26"/>
          <w:szCs w:val="26"/>
        </w:rPr>
        <w:t xml:space="preserve">и </w:t>
      </w:r>
      <w:proofErr w:type="spellStart"/>
      <w:r w:rsidRPr="000B18B7">
        <w:rPr>
          <w:b w:val="0"/>
          <w:color w:val="000000"/>
          <w:sz w:val="26"/>
          <w:szCs w:val="26"/>
        </w:rPr>
        <w:t>ресурсоснабжающ</w:t>
      </w:r>
      <w:r w:rsidR="00F62F94">
        <w:rPr>
          <w:b w:val="0"/>
          <w:color w:val="000000"/>
          <w:sz w:val="26"/>
          <w:szCs w:val="26"/>
        </w:rPr>
        <w:t>их</w:t>
      </w:r>
      <w:proofErr w:type="spellEnd"/>
      <w:r w:rsidRPr="000B18B7">
        <w:rPr>
          <w:b w:val="0"/>
          <w:color w:val="000000"/>
          <w:sz w:val="26"/>
          <w:szCs w:val="26"/>
        </w:rPr>
        <w:t xml:space="preserve"> организации при решении вопросов, связанных</w:t>
      </w:r>
      <w:r w:rsidR="0021405E">
        <w:rPr>
          <w:b w:val="0"/>
          <w:color w:val="000000"/>
          <w:sz w:val="26"/>
          <w:szCs w:val="26"/>
        </w:rPr>
        <w:t xml:space="preserve"> </w:t>
      </w:r>
      <w:r w:rsidRPr="000B18B7">
        <w:rPr>
          <w:b w:val="0"/>
          <w:color w:val="000000"/>
          <w:sz w:val="26"/>
          <w:szCs w:val="26"/>
        </w:rPr>
        <w:t xml:space="preserve">с ликвидацией аварийных ситуаций на системах жизнеобеспечения </w:t>
      </w:r>
      <w:r w:rsidR="00C97359">
        <w:rPr>
          <w:b w:val="0"/>
          <w:color w:val="000000"/>
          <w:sz w:val="26"/>
          <w:szCs w:val="26"/>
        </w:rPr>
        <w:br/>
      </w:r>
      <w:r w:rsidR="008771F9">
        <w:rPr>
          <w:b w:val="0"/>
          <w:color w:val="000000"/>
          <w:sz w:val="26"/>
          <w:szCs w:val="26"/>
        </w:rPr>
        <w:t xml:space="preserve">на территории сельских поселений </w:t>
      </w:r>
      <w:r w:rsidRPr="000B18B7">
        <w:rPr>
          <w:b w:val="0"/>
          <w:color w:val="000000"/>
          <w:sz w:val="26"/>
          <w:szCs w:val="26"/>
        </w:rPr>
        <w:t xml:space="preserve">муниципального образования </w:t>
      </w:r>
      <w:r w:rsidR="008771F9" w:rsidRPr="000B18B7">
        <w:rPr>
          <w:color w:val="000000"/>
          <w:sz w:val="26"/>
          <w:szCs w:val="26"/>
        </w:rPr>
        <w:t>«</w:t>
      </w:r>
      <w:r w:rsidR="008771F9">
        <w:rPr>
          <w:b w:val="0"/>
          <w:color w:val="auto"/>
          <w:sz w:val="26"/>
          <w:szCs w:val="26"/>
        </w:rPr>
        <w:t>Муниципальный район</w:t>
      </w:r>
      <w:r w:rsidR="008771F9" w:rsidRPr="000B18B7">
        <w:rPr>
          <w:b w:val="0"/>
          <w:color w:val="auto"/>
          <w:sz w:val="26"/>
          <w:szCs w:val="26"/>
        </w:rPr>
        <w:t xml:space="preserve"> «</w:t>
      </w:r>
      <w:r w:rsidR="008771F9">
        <w:rPr>
          <w:b w:val="0"/>
          <w:color w:val="auto"/>
          <w:sz w:val="26"/>
          <w:szCs w:val="26"/>
        </w:rPr>
        <w:t>Заполярный район</w:t>
      </w:r>
      <w:r w:rsidR="008771F9" w:rsidRPr="000B18B7">
        <w:rPr>
          <w:b w:val="0"/>
          <w:color w:val="auto"/>
          <w:sz w:val="26"/>
          <w:szCs w:val="26"/>
        </w:rPr>
        <w:t>»</w:t>
      </w:r>
      <w:r w:rsidR="007F2CA4">
        <w:rPr>
          <w:b w:val="0"/>
          <w:color w:val="auto"/>
          <w:sz w:val="26"/>
          <w:szCs w:val="26"/>
        </w:rPr>
        <w:t xml:space="preserve"> Ненецкого автономного округа»</w:t>
      </w:r>
      <w:r w:rsidRPr="000B18B7">
        <w:rPr>
          <w:b w:val="0"/>
          <w:color w:val="000000"/>
          <w:sz w:val="26"/>
          <w:szCs w:val="26"/>
        </w:rPr>
        <w:t>;</w:t>
      </w:r>
    </w:p>
    <w:p w:rsidR="000B18B7" w:rsidRPr="000B18B7" w:rsidRDefault="000B18B7" w:rsidP="000B18B7">
      <w:pPr>
        <w:pStyle w:val="ae"/>
        <w:spacing w:after="0"/>
        <w:ind w:left="0" w:firstLine="720"/>
        <w:jc w:val="both"/>
        <w:rPr>
          <w:sz w:val="26"/>
          <w:szCs w:val="26"/>
        </w:rPr>
      </w:pPr>
      <w:r w:rsidRPr="000B18B7">
        <w:rPr>
          <w:sz w:val="26"/>
          <w:szCs w:val="26"/>
        </w:rPr>
        <w:t>- создания благоприятных условий для успешного выполнения мероприятий</w:t>
      </w:r>
      <w:r w:rsidR="008771F9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0B18B7">
        <w:rPr>
          <w:sz w:val="26"/>
          <w:szCs w:val="26"/>
        </w:rPr>
        <w:t>по ликвидации аварийной ситуации;</w:t>
      </w:r>
    </w:p>
    <w:p w:rsidR="000B18B7" w:rsidRPr="000B18B7" w:rsidRDefault="000B18B7" w:rsidP="000B18B7">
      <w:pPr>
        <w:pStyle w:val="ae"/>
        <w:spacing w:after="0"/>
        <w:ind w:left="0" w:firstLine="720"/>
        <w:jc w:val="both"/>
        <w:rPr>
          <w:sz w:val="26"/>
          <w:szCs w:val="26"/>
        </w:rPr>
      </w:pPr>
      <w:r w:rsidRPr="000B18B7">
        <w:rPr>
          <w:sz w:val="26"/>
          <w:szCs w:val="26"/>
        </w:rPr>
        <w:t>- бесперебойного удовлетворения</w:t>
      </w:r>
      <w:r w:rsidR="00F62F94">
        <w:rPr>
          <w:sz w:val="26"/>
          <w:szCs w:val="26"/>
        </w:rPr>
        <w:t xml:space="preserve"> </w:t>
      </w:r>
      <w:r w:rsidRPr="000B18B7">
        <w:rPr>
          <w:sz w:val="26"/>
          <w:szCs w:val="26"/>
        </w:rPr>
        <w:t>потребностей</w:t>
      </w:r>
      <w:r w:rsidR="00F62F94">
        <w:rPr>
          <w:sz w:val="26"/>
          <w:szCs w:val="26"/>
        </w:rPr>
        <w:t xml:space="preserve"> </w:t>
      </w:r>
      <w:r w:rsidRPr="000B18B7">
        <w:rPr>
          <w:sz w:val="26"/>
          <w:szCs w:val="26"/>
        </w:rPr>
        <w:t xml:space="preserve">населения при ликвидации аварийной ситуации. </w:t>
      </w:r>
    </w:p>
    <w:p w:rsidR="000B18B7" w:rsidRPr="00467916" w:rsidRDefault="000B18B7" w:rsidP="00FF2ED7">
      <w:pPr>
        <w:pStyle w:val="ad"/>
        <w:numPr>
          <w:ilvl w:val="1"/>
          <w:numId w:val="38"/>
        </w:numPr>
        <w:spacing w:before="0" w:beforeAutospacing="0" w:after="0" w:afterAutospacing="0"/>
        <w:ind w:left="0" w:right="14" w:firstLine="709"/>
        <w:jc w:val="both"/>
        <w:rPr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 xml:space="preserve">Настоящий План обязателен для выполнения исполнителями коммунальных услуг, </w:t>
      </w:r>
      <w:proofErr w:type="spellStart"/>
      <w:r w:rsidR="00F62F94">
        <w:rPr>
          <w:color w:val="000000"/>
          <w:sz w:val="26"/>
          <w:szCs w:val="26"/>
        </w:rPr>
        <w:t>р</w:t>
      </w:r>
      <w:r w:rsidRPr="000B18B7">
        <w:rPr>
          <w:color w:val="000000"/>
          <w:sz w:val="26"/>
          <w:szCs w:val="26"/>
        </w:rPr>
        <w:t>есурсоснабжающ</w:t>
      </w:r>
      <w:r w:rsidR="00F62F94">
        <w:rPr>
          <w:color w:val="000000"/>
          <w:sz w:val="26"/>
          <w:szCs w:val="26"/>
        </w:rPr>
        <w:t>ими</w:t>
      </w:r>
      <w:proofErr w:type="spellEnd"/>
      <w:r w:rsidRPr="000B18B7">
        <w:rPr>
          <w:color w:val="000000"/>
          <w:sz w:val="26"/>
          <w:szCs w:val="26"/>
        </w:rPr>
        <w:t xml:space="preserve"> организации, ремонтными и наладочными организациями, выполняющими наладку и ремонт объектов жилищно-коммунального хозяйства </w:t>
      </w:r>
      <w:r w:rsidR="00D312EE">
        <w:rPr>
          <w:color w:val="000000"/>
          <w:sz w:val="26"/>
          <w:szCs w:val="26"/>
        </w:rPr>
        <w:br/>
      </w:r>
      <w:r w:rsidR="00467916">
        <w:rPr>
          <w:color w:val="000000"/>
          <w:sz w:val="26"/>
          <w:szCs w:val="26"/>
        </w:rPr>
        <w:t xml:space="preserve">на территории сельских поселений </w:t>
      </w:r>
      <w:r w:rsidRPr="000B18B7">
        <w:rPr>
          <w:color w:val="000000"/>
          <w:sz w:val="26"/>
          <w:szCs w:val="26"/>
        </w:rPr>
        <w:t xml:space="preserve">муниципального образования </w:t>
      </w:r>
      <w:r w:rsidR="00467916" w:rsidRPr="000B18B7">
        <w:rPr>
          <w:color w:val="000000"/>
          <w:sz w:val="26"/>
          <w:szCs w:val="26"/>
        </w:rPr>
        <w:t>«</w:t>
      </w:r>
      <w:r w:rsidR="00467916" w:rsidRPr="00467916">
        <w:rPr>
          <w:sz w:val="26"/>
          <w:szCs w:val="26"/>
        </w:rPr>
        <w:t>Муниципальный район «Заполярный район»</w:t>
      </w:r>
      <w:r w:rsidR="007F2CA4">
        <w:rPr>
          <w:sz w:val="26"/>
          <w:szCs w:val="26"/>
        </w:rPr>
        <w:t xml:space="preserve"> </w:t>
      </w:r>
      <w:r w:rsidR="007F2CA4" w:rsidRPr="007F2CA4">
        <w:rPr>
          <w:sz w:val="26"/>
          <w:szCs w:val="26"/>
        </w:rPr>
        <w:t>Ненецкого автономного округа»</w:t>
      </w:r>
      <w:r w:rsidRPr="007F2CA4">
        <w:rPr>
          <w:color w:val="000000"/>
          <w:sz w:val="26"/>
          <w:szCs w:val="26"/>
        </w:rPr>
        <w:t>.</w:t>
      </w:r>
    </w:p>
    <w:p w:rsidR="000B18B7" w:rsidRPr="000B18B7" w:rsidRDefault="000B18B7" w:rsidP="00FF2ED7">
      <w:pPr>
        <w:pStyle w:val="ad"/>
        <w:numPr>
          <w:ilvl w:val="1"/>
          <w:numId w:val="38"/>
        </w:numPr>
        <w:spacing w:before="0" w:beforeAutospacing="0" w:after="0" w:afterAutospacing="0"/>
        <w:ind w:left="0" w:right="14" w:firstLine="709"/>
        <w:jc w:val="both"/>
        <w:rPr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 xml:space="preserve">Основной задачей Администрации муниципального </w:t>
      </w:r>
      <w:r w:rsidR="008771F9" w:rsidRPr="008771F9">
        <w:rPr>
          <w:sz w:val="26"/>
          <w:szCs w:val="26"/>
        </w:rPr>
        <w:t>район</w:t>
      </w:r>
      <w:r w:rsidR="00D02ADC">
        <w:rPr>
          <w:sz w:val="26"/>
          <w:szCs w:val="26"/>
        </w:rPr>
        <w:t>а</w:t>
      </w:r>
      <w:r w:rsidR="008771F9" w:rsidRPr="008771F9">
        <w:rPr>
          <w:sz w:val="26"/>
          <w:szCs w:val="26"/>
        </w:rPr>
        <w:t xml:space="preserve"> «Заполярный район»</w:t>
      </w:r>
      <w:r w:rsidR="00D312EE">
        <w:rPr>
          <w:sz w:val="26"/>
          <w:szCs w:val="26"/>
        </w:rPr>
        <w:t xml:space="preserve"> </w:t>
      </w:r>
      <w:r w:rsidR="00D312EE" w:rsidRPr="007F2CA4">
        <w:rPr>
          <w:sz w:val="26"/>
          <w:szCs w:val="26"/>
        </w:rPr>
        <w:t>Ненецкого автономного округа»</w:t>
      </w:r>
      <w:r w:rsidRPr="000B18B7">
        <w:rPr>
          <w:color w:val="000000"/>
          <w:sz w:val="26"/>
          <w:szCs w:val="26"/>
        </w:rPr>
        <w:t>, организаций жилищно-коммунального</w:t>
      </w:r>
      <w:r w:rsidR="00D02ADC">
        <w:rPr>
          <w:color w:val="000000"/>
          <w:sz w:val="26"/>
          <w:szCs w:val="26"/>
        </w:rPr>
        <w:t xml:space="preserve"> </w:t>
      </w:r>
      <w:r w:rsidR="00D312EE">
        <w:rPr>
          <w:color w:val="000000"/>
          <w:sz w:val="26"/>
          <w:szCs w:val="26"/>
        </w:rPr>
        <w:br/>
      </w:r>
      <w:r w:rsidR="00796236">
        <w:rPr>
          <w:color w:val="000000"/>
          <w:sz w:val="26"/>
          <w:szCs w:val="26"/>
        </w:rPr>
        <w:t>и топливно-</w:t>
      </w:r>
      <w:r w:rsidRPr="000B18B7">
        <w:rPr>
          <w:color w:val="000000"/>
          <w:sz w:val="26"/>
          <w:szCs w:val="26"/>
        </w:rPr>
        <w:t>энергетического хозяйства является обеспечение устойчивого тепло-, водо-, электроснабжения потребителей, поддержание необходимых параметров энергоносителей и обеспечение нормативного температурного режима в зданиях</w:t>
      </w:r>
      <w:r w:rsidR="00796236">
        <w:rPr>
          <w:color w:val="000000"/>
          <w:sz w:val="26"/>
          <w:szCs w:val="26"/>
        </w:rPr>
        <w:t>, строениях, сооружениях</w:t>
      </w:r>
      <w:r w:rsidRPr="000B18B7">
        <w:rPr>
          <w:color w:val="000000"/>
          <w:sz w:val="26"/>
          <w:szCs w:val="26"/>
        </w:rPr>
        <w:t xml:space="preserve"> </w:t>
      </w:r>
      <w:r w:rsidR="00D312EE">
        <w:rPr>
          <w:color w:val="000000"/>
          <w:sz w:val="26"/>
          <w:szCs w:val="26"/>
        </w:rPr>
        <w:br/>
      </w:r>
      <w:r w:rsidRPr="000B18B7">
        <w:rPr>
          <w:color w:val="000000"/>
          <w:sz w:val="26"/>
          <w:szCs w:val="26"/>
        </w:rPr>
        <w:t>с учетом их назначения</w:t>
      </w:r>
      <w:r w:rsidR="00D02ADC">
        <w:rPr>
          <w:color w:val="000000"/>
          <w:sz w:val="26"/>
          <w:szCs w:val="26"/>
        </w:rPr>
        <w:t xml:space="preserve"> </w:t>
      </w:r>
      <w:r w:rsidRPr="000B18B7">
        <w:rPr>
          <w:color w:val="000000"/>
          <w:sz w:val="26"/>
          <w:szCs w:val="26"/>
        </w:rPr>
        <w:t>и платежной дисциплины энергопотребления.</w:t>
      </w:r>
    </w:p>
    <w:p w:rsidR="000B18B7" w:rsidRPr="000B18B7" w:rsidRDefault="000B18B7" w:rsidP="00FF2ED7">
      <w:pPr>
        <w:pStyle w:val="ad"/>
        <w:numPr>
          <w:ilvl w:val="1"/>
          <w:numId w:val="38"/>
        </w:numPr>
        <w:spacing w:before="0" w:beforeAutospacing="0" w:after="0" w:afterAutospacing="0"/>
        <w:ind w:left="0" w:right="14" w:firstLine="709"/>
        <w:jc w:val="both"/>
        <w:rPr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 xml:space="preserve">Ответственность за предоставление коммунальных услуг, взаимодействие диспетчеров, дежурных (при наличии) организаций жилищно-коммунального комплекса, </w:t>
      </w:r>
      <w:proofErr w:type="spellStart"/>
      <w:r w:rsidRPr="000B18B7">
        <w:rPr>
          <w:color w:val="000000"/>
          <w:sz w:val="26"/>
          <w:szCs w:val="26"/>
        </w:rPr>
        <w:t>ресурсоснабжающ</w:t>
      </w:r>
      <w:r w:rsidR="00F62F94">
        <w:rPr>
          <w:color w:val="000000"/>
          <w:sz w:val="26"/>
          <w:szCs w:val="26"/>
        </w:rPr>
        <w:t>их</w:t>
      </w:r>
      <w:proofErr w:type="spellEnd"/>
      <w:r w:rsidRPr="000B18B7">
        <w:rPr>
          <w:color w:val="000000"/>
          <w:sz w:val="26"/>
          <w:szCs w:val="26"/>
        </w:rPr>
        <w:t xml:space="preserve"> организаци</w:t>
      </w:r>
      <w:r w:rsidR="00F62F94">
        <w:rPr>
          <w:color w:val="000000"/>
          <w:sz w:val="26"/>
          <w:szCs w:val="26"/>
        </w:rPr>
        <w:t>й</w:t>
      </w:r>
      <w:r w:rsidR="008771F9" w:rsidRPr="000B18B7">
        <w:rPr>
          <w:color w:val="000000"/>
          <w:sz w:val="26"/>
          <w:szCs w:val="26"/>
        </w:rPr>
        <w:t xml:space="preserve"> </w:t>
      </w:r>
      <w:r w:rsidRPr="000B18B7">
        <w:rPr>
          <w:color w:val="000000"/>
          <w:sz w:val="26"/>
          <w:szCs w:val="26"/>
        </w:rPr>
        <w:t>определяется в соответствии с действующим законодательством.</w:t>
      </w:r>
    </w:p>
    <w:p w:rsidR="00F62F94" w:rsidRDefault="000B18B7" w:rsidP="00FF2ED7">
      <w:pPr>
        <w:pStyle w:val="ad"/>
        <w:numPr>
          <w:ilvl w:val="1"/>
          <w:numId w:val="38"/>
        </w:numPr>
        <w:spacing w:before="0" w:beforeAutospacing="0" w:after="0" w:afterAutospacing="0"/>
        <w:ind w:left="0" w:right="14" w:firstLine="709"/>
        <w:jc w:val="both"/>
        <w:rPr>
          <w:color w:val="000000"/>
          <w:sz w:val="26"/>
          <w:szCs w:val="26"/>
        </w:rPr>
      </w:pPr>
      <w:r w:rsidRPr="000B18B7">
        <w:rPr>
          <w:color w:val="000000"/>
          <w:sz w:val="26"/>
          <w:szCs w:val="26"/>
        </w:rPr>
        <w:t>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законодательством.</w:t>
      </w:r>
    </w:p>
    <w:p w:rsidR="0028489A" w:rsidRPr="00C97359" w:rsidRDefault="009B3E33" w:rsidP="009B3E33">
      <w:pPr>
        <w:pStyle w:val="a8"/>
        <w:numPr>
          <w:ilvl w:val="1"/>
          <w:numId w:val="38"/>
        </w:numPr>
        <w:overflowPunct/>
        <w:ind w:left="0" w:firstLine="709"/>
        <w:jc w:val="both"/>
        <w:textAlignment w:val="auto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Электронное моделирование аварийных ситуаций н</w:t>
      </w:r>
      <w:r w:rsidR="0028489A" w:rsidRPr="0028489A">
        <w:rPr>
          <w:color w:val="000000"/>
          <w:sz w:val="26"/>
          <w:szCs w:val="26"/>
        </w:rPr>
        <w:t xml:space="preserve">е применяется в связи </w:t>
      </w:r>
      <w:r>
        <w:rPr>
          <w:color w:val="000000"/>
          <w:sz w:val="26"/>
          <w:szCs w:val="26"/>
        </w:rPr>
        <w:br/>
      </w:r>
      <w:r w:rsidR="0028489A" w:rsidRPr="0028489A">
        <w:rPr>
          <w:color w:val="000000"/>
          <w:sz w:val="26"/>
          <w:szCs w:val="26"/>
        </w:rPr>
        <w:t>с</w:t>
      </w:r>
      <w:r w:rsidR="0028489A" w:rsidRPr="0028489A">
        <w:rPr>
          <w:sz w:val="26"/>
          <w:szCs w:val="26"/>
        </w:rPr>
        <w:t xml:space="preserve"> численностью населения до 100 тыс. человек (п. 2</w:t>
      </w:r>
      <w:r w:rsidR="0028489A" w:rsidRPr="0028489A">
        <w:rPr>
          <w:szCs w:val="24"/>
        </w:rPr>
        <w:t xml:space="preserve"> </w:t>
      </w:r>
      <w:r w:rsidR="0028489A" w:rsidRPr="0028489A">
        <w:rPr>
          <w:rFonts w:eastAsia="DejaVu Sans"/>
          <w:color w:val="000000"/>
          <w:kern w:val="2"/>
          <w:sz w:val="26"/>
          <w:szCs w:val="26"/>
          <w:lang w:eastAsia="en-US"/>
        </w:rPr>
        <w:t>постановления Правительства Российской Федерации от 22.02.2012 № 154).</w:t>
      </w:r>
    </w:p>
    <w:p w:rsidR="00C97359" w:rsidRPr="0028489A" w:rsidRDefault="00C97359" w:rsidP="00C97359">
      <w:pPr>
        <w:pStyle w:val="a8"/>
        <w:overflowPunct/>
        <w:ind w:left="709"/>
        <w:jc w:val="both"/>
        <w:textAlignment w:val="auto"/>
        <w:rPr>
          <w:sz w:val="26"/>
          <w:szCs w:val="26"/>
        </w:rPr>
      </w:pPr>
    </w:p>
    <w:p w:rsidR="000B18B7" w:rsidRPr="00C97359" w:rsidRDefault="000B18B7" w:rsidP="00C97359">
      <w:pPr>
        <w:pStyle w:val="a8"/>
        <w:numPr>
          <w:ilvl w:val="0"/>
          <w:numId w:val="38"/>
        </w:numPr>
        <w:spacing w:before="100" w:beforeAutospacing="1" w:after="100" w:afterAutospacing="1"/>
        <w:jc w:val="center"/>
        <w:rPr>
          <w:b/>
          <w:bCs/>
          <w:sz w:val="26"/>
          <w:szCs w:val="26"/>
        </w:rPr>
      </w:pPr>
      <w:r w:rsidRPr="00C97359">
        <w:rPr>
          <w:b/>
          <w:sz w:val="26"/>
          <w:szCs w:val="26"/>
        </w:rPr>
        <w:t>Риски возникновения аварий, масштабы и последствия</w:t>
      </w:r>
      <w:r w:rsidRPr="00C97359">
        <w:rPr>
          <w:b/>
          <w:bCs/>
          <w:sz w:val="26"/>
          <w:szCs w:val="26"/>
        </w:rPr>
        <w:t>:</w:t>
      </w:r>
    </w:p>
    <w:p w:rsidR="00C97359" w:rsidRPr="00C97359" w:rsidRDefault="00C97359" w:rsidP="00C97359">
      <w:pPr>
        <w:pStyle w:val="a8"/>
        <w:spacing w:before="100" w:beforeAutospacing="1" w:after="100" w:afterAutospacing="1"/>
        <w:ind w:left="709"/>
        <w:rPr>
          <w:bCs/>
          <w:sz w:val="26"/>
          <w:szCs w:val="26"/>
        </w:rPr>
      </w:pPr>
      <w:r w:rsidRPr="00C97359">
        <w:rPr>
          <w:bCs/>
          <w:sz w:val="26"/>
          <w:szCs w:val="26"/>
        </w:rPr>
        <w:t>2.1.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402"/>
        <w:gridCol w:w="2160"/>
        <w:gridCol w:w="1134"/>
      </w:tblGrid>
      <w:tr w:rsidR="000B18B7" w:rsidRPr="00E242C0" w:rsidTr="00D02ADC">
        <w:tc>
          <w:tcPr>
            <w:tcW w:w="1384" w:type="dxa"/>
            <w:shd w:val="clear" w:color="auto" w:fill="auto"/>
            <w:vAlign w:val="center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Вид аварии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Причина возникновения аварии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Масштаб аварии и последствия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Уровень реагирования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Примечание</w:t>
            </w:r>
          </w:p>
        </w:tc>
      </w:tr>
      <w:tr w:rsidR="000B18B7" w:rsidRPr="00E242C0" w:rsidTr="00D02ADC">
        <w:tc>
          <w:tcPr>
            <w:tcW w:w="138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Остановка котельной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Прекращение подачи электроэнергии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E242C0">
              <w:rPr>
                <w:szCs w:val="24"/>
              </w:rPr>
              <w:t>Прекращение циркуляции воды в систему отопления всех потребителей, понижение температуры в зданиях, размораживание тепловых сетей и отопительных батарей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:rsidR="000B18B7" w:rsidRPr="00E242C0" w:rsidRDefault="00D02ADC" w:rsidP="00D02AD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0B18B7" w:rsidRPr="00E242C0">
              <w:rPr>
                <w:szCs w:val="24"/>
              </w:rPr>
              <w:t>униципальный</w:t>
            </w:r>
            <w:r>
              <w:rPr>
                <w:szCs w:val="24"/>
              </w:rPr>
              <w:t>,</w:t>
            </w:r>
            <w:r w:rsidR="000B18B7" w:rsidRPr="00E242C0">
              <w:rPr>
                <w:szCs w:val="24"/>
              </w:rPr>
              <w:t xml:space="preserve"> </w:t>
            </w:r>
            <w:r>
              <w:rPr>
                <w:szCs w:val="24"/>
              </w:rPr>
              <w:t>объектовый</w:t>
            </w:r>
          </w:p>
        </w:tc>
        <w:tc>
          <w:tcPr>
            <w:tcW w:w="113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</w:p>
        </w:tc>
      </w:tr>
      <w:tr w:rsidR="000B18B7" w:rsidRPr="00E242C0" w:rsidTr="00D02ADC">
        <w:tc>
          <w:tcPr>
            <w:tcW w:w="138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Остановка котельной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Прекращение подачи топлива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F26D91">
            <w:pPr>
              <w:jc w:val="both"/>
              <w:rPr>
                <w:szCs w:val="24"/>
              </w:rPr>
            </w:pPr>
            <w:r w:rsidRPr="00E242C0">
              <w:rPr>
                <w:szCs w:val="24"/>
              </w:rPr>
              <w:t>Прекращение подачи горячей воды в систему отопления всех потребителей, понижение температуры в зданиях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:rsidR="000B18B7" w:rsidRPr="00E242C0" w:rsidRDefault="00D02ADC" w:rsidP="00D02AD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E242C0">
              <w:rPr>
                <w:szCs w:val="24"/>
              </w:rPr>
              <w:t>униципальный</w:t>
            </w:r>
            <w:r>
              <w:rPr>
                <w:szCs w:val="24"/>
              </w:rPr>
              <w:t>,</w:t>
            </w:r>
            <w:r w:rsidRPr="00E242C0">
              <w:rPr>
                <w:szCs w:val="24"/>
              </w:rPr>
              <w:t xml:space="preserve"> </w:t>
            </w:r>
            <w:r>
              <w:rPr>
                <w:szCs w:val="24"/>
              </w:rPr>
              <w:t>объектовый</w:t>
            </w:r>
          </w:p>
        </w:tc>
        <w:tc>
          <w:tcPr>
            <w:tcW w:w="113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</w:p>
        </w:tc>
      </w:tr>
      <w:tr w:rsidR="000B18B7" w:rsidRPr="00E242C0" w:rsidTr="00D02ADC">
        <w:tc>
          <w:tcPr>
            <w:tcW w:w="138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Порыв тепловых сетей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D02ADC">
            <w:pPr>
              <w:jc w:val="both"/>
              <w:rPr>
                <w:szCs w:val="24"/>
              </w:rPr>
            </w:pPr>
            <w:r w:rsidRPr="00E242C0">
              <w:rPr>
                <w:szCs w:val="24"/>
              </w:rPr>
              <w:t xml:space="preserve">Предельный износ сетей, </w:t>
            </w:r>
            <w:proofErr w:type="spellStart"/>
            <w:proofErr w:type="gramStart"/>
            <w:r w:rsidRPr="00E242C0">
              <w:rPr>
                <w:szCs w:val="24"/>
              </w:rPr>
              <w:t>гидродинамичес</w:t>
            </w:r>
            <w:proofErr w:type="spellEnd"/>
            <w:r>
              <w:rPr>
                <w:szCs w:val="24"/>
              </w:rPr>
              <w:t>-</w:t>
            </w:r>
            <w:r w:rsidRPr="00E242C0">
              <w:rPr>
                <w:szCs w:val="24"/>
              </w:rPr>
              <w:t>кие</w:t>
            </w:r>
            <w:proofErr w:type="gramEnd"/>
            <w:r w:rsidRPr="00E242C0">
              <w:rPr>
                <w:szCs w:val="24"/>
              </w:rPr>
              <w:t xml:space="preserve"> удары</w:t>
            </w:r>
          </w:p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8B7" w:rsidRPr="00E242C0" w:rsidRDefault="000B18B7" w:rsidP="00F26D91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E242C0">
              <w:rPr>
                <w:szCs w:val="24"/>
              </w:rPr>
              <w:t xml:space="preserve">Прекращение подачи горячей воды в систему отопления всех </w:t>
            </w:r>
            <w:r w:rsidR="00F26D91">
              <w:rPr>
                <w:szCs w:val="24"/>
              </w:rPr>
              <w:t>п</w:t>
            </w:r>
            <w:r w:rsidRPr="00E242C0">
              <w:rPr>
                <w:szCs w:val="24"/>
              </w:rPr>
              <w:t>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E242C0">
              <w:rPr>
                <w:szCs w:val="24"/>
              </w:rPr>
              <w:t>муниципальный</w:t>
            </w:r>
          </w:p>
        </w:tc>
        <w:tc>
          <w:tcPr>
            <w:tcW w:w="1134" w:type="dxa"/>
            <w:shd w:val="clear" w:color="auto" w:fill="auto"/>
          </w:tcPr>
          <w:p w:rsidR="000B18B7" w:rsidRPr="00E242C0" w:rsidRDefault="000B18B7" w:rsidP="00D02ADC">
            <w:pPr>
              <w:spacing w:before="100" w:beforeAutospacing="1" w:after="100" w:afterAutospacing="1"/>
              <w:jc w:val="center"/>
              <w:rPr>
                <w:szCs w:val="24"/>
              </w:rPr>
            </w:pPr>
          </w:p>
        </w:tc>
      </w:tr>
    </w:tbl>
    <w:p w:rsidR="000B18B7" w:rsidRPr="00951CE8" w:rsidRDefault="00FF2ED7" w:rsidP="00394237">
      <w:pPr>
        <w:spacing w:before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C97359">
        <w:rPr>
          <w:sz w:val="26"/>
          <w:szCs w:val="26"/>
        </w:rPr>
        <w:t>2</w:t>
      </w:r>
      <w:r w:rsidR="00AA49D0">
        <w:rPr>
          <w:sz w:val="26"/>
          <w:szCs w:val="26"/>
        </w:rPr>
        <w:t xml:space="preserve">. </w:t>
      </w:r>
      <w:r w:rsidR="000B18B7" w:rsidRPr="00951CE8">
        <w:rPr>
          <w:sz w:val="26"/>
          <w:szCs w:val="26"/>
        </w:rPr>
        <w:t>Наиболее вероятными причинами возникновения</w:t>
      </w:r>
      <w:r w:rsidR="00796236">
        <w:rPr>
          <w:sz w:val="26"/>
          <w:szCs w:val="26"/>
        </w:rPr>
        <w:t xml:space="preserve"> аварий и сбоев в работе </w:t>
      </w:r>
      <w:r w:rsidR="00C97359">
        <w:rPr>
          <w:sz w:val="26"/>
          <w:szCs w:val="26"/>
        </w:rPr>
        <w:br/>
      </w:r>
      <w:r w:rsidR="00796236">
        <w:rPr>
          <w:sz w:val="26"/>
          <w:szCs w:val="26"/>
        </w:rPr>
        <w:t>могут</w:t>
      </w:r>
      <w:r w:rsidR="000B18B7" w:rsidRPr="00951CE8">
        <w:rPr>
          <w:sz w:val="26"/>
          <w:szCs w:val="26"/>
        </w:rPr>
        <w:t xml:space="preserve"> </w:t>
      </w:r>
      <w:r w:rsidR="00F26D91">
        <w:rPr>
          <w:sz w:val="26"/>
          <w:szCs w:val="26"/>
        </w:rPr>
        <w:t>быть</w:t>
      </w:r>
      <w:r w:rsidR="000B18B7" w:rsidRPr="00951CE8">
        <w:rPr>
          <w:sz w:val="26"/>
          <w:szCs w:val="26"/>
        </w:rPr>
        <w:t>:</w:t>
      </w:r>
    </w:p>
    <w:p w:rsidR="000B18B7" w:rsidRPr="00951CE8" w:rsidRDefault="000B18B7" w:rsidP="00394237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</w:t>
      </w:r>
      <w:r w:rsidR="00682AAA"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>перебои в подаче электроэнергии;</w:t>
      </w:r>
    </w:p>
    <w:p w:rsidR="000B18B7" w:rsidRPr="00951CE8" w:rsidRDefault="000B18B7" w:rsidP="00394237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</w:t>
      </w:r>
      <w:r w:rsidR="00682AAA"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>износ оборудования;</w:t>
      </w:r>
    </w:p>
    <w:p w:rsidR="000B18B7" w:rsidRPr="00951CE8" w:rsidRDefault="000B18B7" w:rsidP="00394237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</w:t>
      </w:r>
      <w:r w:rsidR="00682AAA"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 xml:space="preserve">неблагоприятные </w:t>
      </w:r>
      <w:proofErr w:type="spellStart"/>
      <w:r w:rsidRPr="00951CE8">
        <w:rPr>
          <w:sz w:val="26"/>
          <w:szCs w:val="26"/>
        </w:rPr>
        <w:t>погодно</w:t>
      </w:r>
      <w:proofErr w:type="spellEnd"/>
      <w:r w:rsidRPr="00951CE8">
        <w:rPr>
          <w:sz w:val="26"/>
          <w:szCs w:val="26"/>
        </w:rPr>
        <w:t>-климатические явления;</w:t>
      </w:r>
    </w:p>
    <w:p w:rsidR="000B18B7" w:rsidRPr="00951CE8" w:rsidRDefault="000B18B7" w:rsidP="00394237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</w:t>
      </w:r>
      <w:r w:rsidR="00682AAA"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>человеческий фактор.</w:t>
      </w:r>
    </w:p>
    <w:p w:rsidR="000B18B7" w:rsidRPr="00951CE8" w:rsidRDefault="00AA49D0" w:rsidP="002358FB">
      <w:pPr>
        <w:spacing w:before="100" w:beforeAutospacing="1" w:after="100" w:afterAutospacing="1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="000B18B7" w:rsidRPr="00951CE8">
        <w:rPr>
          <w:b/>
          <w:bCs/>
          <w:sz w:val="26"/>
          <w:szCs w:val="26"/>
        </w:rPr>
        <w:t>Этапы организации работ по локализации и ликвидации последствий</w:t>
      </w:r>
      <w:r w:rsidR="00AF63D5">
        <w:rPr>
          <w:b/>
          <w:bCs/>
          <w:sz w:val="26"/>
          <w:szCs w:val="26"/>
        </w:rPr>
        <w:t xml:space="preserve"> </w:t>
      </w:r>
      <w:r w:rsidR="00C97359">
        <w:rPr>
          <w:b/>
          <w:bCs/>
          <w:sz w:val="26"/>
          <w:szCs w:val="26"/>
        </w:rPr>
        <w:br/>
      </w:r>
      <w:r w:rsidR="000B18B7" w:rsidRPr="00951CE8">
        <w:rPr>
          <w:b/>
          <w:bCs/>
          <w:sz w:val="26"/>
          <w:szCs w:val="26"/>
        </w:rPr>
        <w:t xml:space="preserve">аварийных ситуаций на объектах </w:t>
      </w:r>
      <w:proofErr w:type="spellStart"/>
      <w:r w:rsidR="000B18B7" w:rsidRPr="00951CE8">
        <w:rPr>
          <w:b/>
          <w:bCs/>
          <w:sz w:val="26"/>
          <w:szCs w:val="26"/>
        </w:rPr>
        <w:t>электро</w:t>
      </w:r>
      <w:proofErr w:type="spellEnd"/>
      <w:r w:rsidR="000B18B7" w:rsidRPr="00951CE8">
        <w:rPr>
          <w:b/>
          <w:bCs/>
          <w:sz w:val="26"/>
          <w:szCs w:val="26"/>
        </w:rPr>
        <w:t xml:space="preserve"> – </w:t>
      </w:r>
      <w:proofErr w:type="spellStart"/>
      <w:r w:rsidR="000B18B7" w:rsidRPr="00951CE8">
        <w:rPr>
          <w:b/>
          <w:bCs/>
          <w:sz w:val="26"/>
          <w:szCs w:val="26"/>
        </w:rPr>
        <w:t>водо</w:t>
      </w:r>
      <w:proofErr w:type="spellEnd"/>
      <w:r w:rsidR="000B18B7" w:rsidRPr="00951CE8">
        <w:rPr>
          <w:b/>
          <w:bCs/>
          <w:sz w:val="26"/>
          <w:szCs w:val="26"/>
        </w:rPr>
        <w:t xml:space="preserve"> – </w:t>
      </w:r>
      <w:proofErr w:type="spellStart"/>
      <w:r w:rsidR="000B18B7" w:rsidRPr="00951CE8">
        <w:rPr>
          <w:b/>
          <w:bCs/>
          <w:sz w:val="26"/>
          <w:szCs w:val="26"/>
        </w:rPr>
        <w:t>газо</w:t>
      </w:r>
      <w:proofErr w:type="spellEnd"/>
      <w:r w:rsidR="000B18B7" w:rsidRPr="00951CE8">
        <w:rPr>
          <w:b/>
          <w:bCs/>
          <w:sz w:val="26"/>
          <w:szCs w:val="26"/>
        </w:rPr>
        <w:t xml:space="preserve"> - теплоснабжения</w:t>
      </w:r>
    </w:p>
    <w:p w:rsidR="000B18B7" w:rsidRPr="00951CE8" w:rsidRDefault="00FF2ED7" w:rsidP="00AF63D5">
      <w:pPr>
        <w:pStyle w:val="bodytextindent2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AA49D0" w:rsidRPr="00796236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1.</w:t>
      </w:r>
      <w:r w:rsidR="00AA49D0">
        <w:rPr>
          <w:b/>
          <w:bCs/>
          <w:sz w:val="26"/>
          <w:szCs w:val="26"/>
        </w:rPr>
        <w:t xml:space="preserve"> </w:t>
      </w:r>
      <w:r w:rsidR="00D02ADC">
        <w:rPr>
          <w:b/>
          <w:bCs/>
          <w:sz w:val="26"/>
          <w:szCs w:val="26"/>
        </w:rPr>
        <w:t>П</w:t>
      </w:r>
      <w:r w:rsidR="000B18B7" w:rsidRPr="00951CE8">
        <w:rPr>
          <w:b/>
          <w:bCs/>
          <w:sz w:val="26"/>
          <w:szCs w:val="26"/>
        </w:rPr>
        <w:t>ервый этап</w:t>
      </w:r>
      <w:r w:rsidR="000B18B7" w:rsidRPr="00951CE8">
        <w:rPr>
          <w:sz w:val="26"/>
          <w:szCs w:val="26"/>
        </w:rPr>
        <w:t xml:space="preserve"> – принятие экстренных мер по локализации и ликвидации последствий аварий и передача информации (оповещение) согласно инструкциям (алгоритмам действий по видам аварий) деж</w:t>
      </w:r>
      <w:r w:rsidR="00F63775">
        <w:rPr>
          <w:sz w:val="26"/>
          <w:szCs w:val="26"/>
        </w:rPr>
        <w:t>урному диспетчеру</w:t>
      </w:r>
      <w:r w:rsidR="000B18B7" w:rsidRPr="00951CE8">
        <w:rPr>
          <w:sz w:val="26"/>
          <w:szCs w:val="26"/>
        </w:rPr>
        <w:t xml:space="preserve"> единой дежурно-диспетч</w:t>
      </w:r>
      <w:r w:rsidR="00F63775">
        <w:rPr>
          <w:sz w:val="26"/>
          <w:szCs w:val="26"/>
        </w:rPr>
        <w:t>ерской службы Заполярного района, взаимодействующим</w:t>
      </w:r>
      <w:r w:rsidR="000B18B7" w:rsidRPr="00951CE8">
        <w:rPr>
          <w:sz w:val="26"/>
          <w:szCs w:val="26"/>
        </w:rPr>
        <w:t xml:space="preserve"> структур</w:t>
      </w:r>
      <w:r w:rsidR="00F63775">
        <w:rPr>
          <w:sz w:val="26"/>
          <w:szCs w:val="26"/>
        </w:rPr>
        <w:t>ам и органам</w:t>
      </w:r>
      <w:r w:rsidR="000B18B7" w:rsidRPr="00951CE8">
        <w:rPr>
          <w:sz w:val="26"/>
          <w:szCs w:val="26"/>
        </w:rPr>
        <w:t xml:space="preserve"> повседневного управления с</w:t>
      </w:r>
      <w:r w:rsidR="00F63775">
        <w:rPr>
          <w:sz w:val="26"/>
          <w:szCs w:val="26"/>
        </w:rPr>
        <w:t>илами и средствами, привлекаемым</w:t>
      </w:r>
      <w:r w:rsidR="000B18B7" w:rsidRPr="00951CE8">
        <w:rPr>
          <w:sz w:val="26"/>
          <w:szCs w:val="26"/>
        </w:rPr>
        <w:t xml:space="preserve"> к ликвидации аварийных ситуаций: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 xml:space="preserve">1) Дежурная смена и/или аварийно-технические группы, звенья организаций </w:t>
      </w:r>
      <w:proofErr w:type="spellStart"/>
      <w:r w:rsidRPr="00951CE8">
        <w:rPr>
          <w:sz w:val="26"/>
          <w:szCs w:val="26"/>
        </w:rPr>
        <w:t>электро</w:t>
      </w:r>
      <w:proofErr w:type="spellEnd"/>
      <w:r w:rsidRPr="00951CE8">
        <w:rPr>
          <w:sz w:val="26"/>
          <w:szCs w:val="26"/>
        </w:rPr>
        <w:t xml:space="preserve"> – </w:t>
      </w:r>
      <w:proofErr w:type="spellStart"/>
      <w:r w:rsidRPr="00951CE8">
        <w:rPr>
          <w:sz w:val="26"/>
          <w:szCs w:val="26"/>
        </w:rPr>
        <w:t>водо</w:t>
      </w:r>
      <w:proofErr w:type="spellEnd"/>
      <w:r w:rsidRPr="00951CE8">
        <w:rPr>
          <w:sz w:val="26"/>
          <w:szCs w:val="26"/>
        </w:rPr>
        <w:t xml:space="preserve"> - </w:t>
      </w:r>
      <w:proofErr w:type="spellStart"/>
      <w:r w:rsidRPr="00951CE8">
        <w:rPr>
          <w:sz w:val="26"/>
          <w:szCs w:val="26"/>
        </w:rPr>
        <w:t>газо</w:t>
      </w:r>
      <w:proofErr w:type="spellEnd"/>
      <w:r w:rsidRPr="00951CE8">
        <w:rPr>
          <w:sz w:val="26"/>
          <w:szCs w:val="26"/>
        </w:rPr>
        <w:t xml:space="preserve"> - теплоснабжения: немедленно приступают к локализации и ликвидации аварийной ситуации (проводится разведка, определяются работы) и оказанию помощи пострадавшим.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 xml:space="preserve">2) </w:t>
      </w:r>
      <w:r w:rsidR="00F62F94">
        <w:rPr>
          <w:sz w:val="26"/>
          <w:szCs w:val="26"/>
        </w:rPr>
        <w:t>При получении</w:t>
      </w:r>
      <w:r w:rsidRPr="00951CE8">
        <w:rPr>
          <w:sz w:val="26"/>
          <w:szCs w:val="26"/>
        </w:rPr>
        <w:t xml:space="preserve"> информации об аварийной ситуации старший расчета формирования выполняет указание дежурного (диспетчера) на выезд в район аварии.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lastRenderedPageBreak/>
        <w:t>3) Руководители аварийно-технических групп, звеньев, прибывшие в зону аварийной ситуации первыми, принимают полномочия руководителей работ</w:t>
      </w:r>
      <w:r w:rsidR="00AF63D5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951CE8">
        <w:rPr>
          <w:sz w:val="26"/>
          <w:szCs w:val="26"/>
        </w:rPr>
        <w:t>по ликвидации аварии</w:t>
      </w:r>
      <w:r w:rsidR="00AF63D5"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>и исполняют их до прибытия руководителей работ, определенных планами действий по предупреждению и ликвидации аварий, органами местного самоуправления, руководителями организаций, к полномочиям которых отнесена ликвидация аварийной ситуации.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 xml:space="preserve">4) Собирается первичная информация и передаётся, в соответствии с инструкциями (алгоритмами действий по видам аварийных ситуаций) оперативной группе. 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 xml:space="preserve">5) Проводится сбор руководящего состава </w:t>
      </w:r>
      <w:r w:rsidR="0077052E">
        <w:rPr>
          <w:sz w:val="26"/>
          <w:szCs w:val="26"/>
        </w:rPr>
        <w:t>А</w:t>
      </w:r>
      <w:r w:rsidRPr="00951CE8">
        <w:rPr>
          <w:sz w:val="26"/>
          <w:szCs w:val="26"/>
        </w:rPr>
        <w:t>дминистрации</w:t>
      </w:r>
      <w:r w:rsidR="00207133">
        <w:rPr>
          <w:sz w:val="26"/>
          <w:szCs w:val="26"/>
        </w:rPr>
        <w:t xml:space="preserve"> </w:t>
      </w:r>
      <w:r w:rsidR="00207133" w:rsidRPr="000B18B7">
        <w:rPr>
          <w:color w:val="000000"/>
          <w:sz w:val="26"/>
          <w:szCs w:val="26"/>
        </w:rPr>
        <w:t xml:space="preserve">муниципального </w:t>
      </w:r>
      <w:r w:rsidR="00207133" w:rsidRPr="00F26D91">
        <w:rPr>
          <w:sz w:val="26"/>
          <w:szCs w:val="26"/>
        </w:rPr>
        <w:t>район</w:t>
      </w:r>
      <w:r w:rsidR="00D02ADC">
        <w:rPr>
          <w:sz w:val="26"/>
          <w:szCs w:val="26"/>
        </w:rPr>
        <w:t>а</w:t>
      </w:r>
      <w:r w:rsidR="00207133" w:rsidRPr="00F26D91">
        <w:rPr>
          <w:sz w:val="26"/>
          <w:szCs w:val="26"/>
        </w:rPr>
        <w:t xml:space="preserve"> «Заполярный район</w:t>
      </w:r>
      <w:r w:rsidR="00207133" w:rsidRPr="007F2CA4">
        <w:rPr>
          <w:sz w:val="26"/>
          <w:szCs w:val="26"/>
        </w:rPr>
        <w:t>»</w:t>
      </w:r>
      <w:r w:rsidR="007F2CA4" w:rsidRPr="007F2CA4">
        <w:rPr>
          <w:sz w:val="26"/>
          <w:szCs w:val="26"/>
        </w:rPr>
        <w:t xml:space="preserve"> Ненецкого автономного округа»</w:t>
      </w:r>
      <w:r w:rsidR="000C48C8" w:rsidRPr="007F2CA4">
        <w:rPr>
          <w:sz w:val="26"/>
          <w:szCs w:val="26"/>
        </w:rPr>
        <w:t>,</w:t>
      </w:r>
      <w:r w:rsidRPr="00951CE8">
        <w:rPr>
          <w:sz w:val="26"/>
          <w:szCs w:val="26"/>
        </w:rPr>
        <w:t xml:space="preserve"> </w:t>
      </w:r>
      <w:r w:rsidR="000C48C8">
        <w:rPr>
          <w:sz w:val="26"/>
          <w:szCs w:val="26"/>
        </w:rPr>
        <w:t>руководителей</w:t>
      </w:r>
      <w:r w:rsidRPr="00951CE8">
        <w:rPr>
          <w:sz w:val="26"/>
          <w:szCs w:val="26"/>
        </w:rPr>
        <w:t xml:space="preserve"> объектов </w:t>
      </w:r>
      <w:r w:rsidR="00C91778" w:rsidRPr="000B18B7">
        <w:rPr>
          <w:color w:val="000000"/>
          <w:sz w:val="26"/>
          <w:szCs w:val="26"/>
        </w:rPr>
        <w:t>жилищно-коммунального хозяйства</w:t>
      </w:r>
      <w:r w:rsidR="0021405E">
        <w:rPr>
          <w:color w:val="000000"/>
          <w:sz w:val="26"/>
          <w:szCs w:val="26"/>
        </w:rPr>
        <w:t xml:space="preserve"> </w:t>
      </w:r>
      <w:r w:rsidRPr="00951CE8">
        <w:rPr>
          <w:sz w:val="26"/>
          <w:szCs w:val="26"/>
        </w:rPr>
        <w:t>и производится оценка сложившейся обстановки с момента аварии.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6) Определяются основные направления и задачи предстоящих действий</w:t>
      </w:r>
      <w:r w:rsidR="00AF63D5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951CE8">
        <w:rPr>
          <w:sz w:val="26"/>
          <w:szCs w:val="26"/>
        </w:rPr>
        <w:t>по ликвидации аварий.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7) Руководителями ставятся задачи оперативной группе.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8) Организуется круглосуточное оперативное дежурство и связь с подчиненными, взаимодействующими органами управления и ЕДДС.</w:t>
      </w:r>
    </w:p>
    <w:p w:rsidR="000B18B7" w:rsidRPr="00951CE8" w:rsidRDefault="00FF2ED7" w:rsidP="00682AAA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3</w:t>
      </w:r>
      <w:r w:rsidR="00AA49D0" w:rsidRPr="00AA49D0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2.</w:t>
      </w:r>
      <w:r w:rsidR="00AA49D0">
        <w:rPr>
          <w:b/>
          <w:bCs/>
          <w:sz w:val="26"/>
          <w:szCs w:val="26"/>
        </w:rPr>
        <w:t xml:space="preserve"> </w:t>
      </w:r>
      <w:r w:rsidR="00D02ADC">
        <w:rPr>
          <w:b/>
          <w:bCs/>
          <w:sz w:val="26"/>
          <w:szCs w:val="26"/>
        </w:rPr>
        <w:t>В</w:t>
      </w:r>
      <w:r w:rsidR="000B18B7" w:rsidRPr="00951CE8">
        <w:rPr>
          <w:b/>
          <w:bCs/>
          <w:sz w:val="26"/>
          <w:szCs w:val="26"/>
        </w:rPr>
        <w:t>торой этап</w:t>
      </w:r>
      <w:r w:rsidR="000B18B7" w:rsidRPr="00951CE8">
        <w:rPr>
          <w:sz w:val="26"/>
          <w:szCs w:val="26"/>
        </w:rPr>
        <w:t xml:space="preserve"> – принятие решения о вводе режима аварийной ситуации</w:t>
      </w:r>
      <w:r w:rsidR="00C97359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="000B18B7" w:rsidRPr="00951CE8">
        <w:rPr>
          <w:sz w:val="26"/>
          <w:szCs w:val="26"/>
        </w:rPr>
        <w:t>и оперативное планирование действий: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1) Проводится уточнение характера и масштабов аварийной ситуации, сложившейся обстановки и прогнозирование ее развития.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2) Разрабатывается план-график проведения работ и решение о вводе режима аварийной ситуации.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3) Определяется достаточность привлекаемых к ликвидации аварии сил и средств.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4) По мере приведения в готовность привлекаются остальные имеющиеся силы</w:t>
      </w:r>
      <w:r w:rsidR="00C97359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951CE8">
        <w:rPr>
          <w:sz w:val="26"/>
          <w:szCs w:val="26"/>
        </w:rPr>
        <w:t>и средства.</w:t>
      </w:r>
    </w:p>
    <w:p w:rsidR="000B18B7" w:rsidRPr="00951CE8" w:rsidRDefault="00FF2ED7" w:rsidP="00682AAA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3.3</w:t>
      </w:r>
      <w:r w:rsidR="00AA49D0">
        <w:rPr>
          <w:bCs/>
          <w:sz w:val="26"/>
          <w:szCs w:val="26"/>
        </w:rPr>
        <w:t xml:space="preserve">. </w:t>
      </w:r>
      <w:r w:rsidR="00D02ADC">
        <w:rPr>
          <w:b/>
          <w:bCs/>
          <w:sz w:val="26"/>
          <w:szCs w:val="26"/>
        </w:rPr>
        <w:t>Т</w:t>
      </w:r>
      <w:r w:rsidR="000B18B7" w:rsidRPr="00951CE8">
        <w:rPr>
          <w:b/>
          <w:bCs/>
          <w:sz w:val="26"/>
          <w:szCs w:val="26"/>
        </w:rPr>
        <w:t>ретий этап</w:t>
      </w:r>
      <w:r w:rsidR="000B18B7" w:rsidRPr="00951CE8">
        <w:rPr>
          <w:sz w:val="26"/>
          <w:szCs w:val="26"/>
        </w:rPr>
        <w:t xml:space="preserve"> – организация проведения мероприятий по ликвидации аварий</w:t>
      </w:r>
      <w:r w:rsidR="000C48C8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="000B18B7" w:rsidRPr="00951CE8">
        <w:rPr>
          <w:sz w:val="26"/>
          <w:szCs w:val="26"/>
        </w:rPr>
        <w:t>и первоочередного жизнеобеспечения населения: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1) Проводятся мероприятия по ликвидации последствий аварии и организации первоочередного жизнеобеспечения населения.</w:t>
      </w:r>
    </w:p>
    <w:p w:rsidR="000B18B7" w:rsidRPr="00951CE8" w:rsidRDefault="000B18B7" w:rsidP="00AA49D0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2) Руководитель оперативной группы готовит отчет о проведенных работах</w:t>
      </w:r>
      <w:r w:rsidR="00AF63D5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951CE8">
        <w:rPr>
          <w:sz w:val="26"/>
          <w:szCs w:val="26"/>
        </w:rPr>
        <w:t xml:space="preserve">и представляет его </w:t>
      </w:r>
      <w:r w:rsidR="00394237">
        <w:rPr>
          <w:sz w:val="26"/>
          <w:szCs w:val="26"/>
        </w:rPr>
        <w:t>г</w:t>
      </w:r>
      <w:r w:rsidRPr="00951CE8">
        <w:rPr>
          <w:sz w:val="26"/>
          <w:szCs w:val="26"/>
        </w:rPr>
        <w:t xml:space="preserve">лаве </w:t>
      </w:r>
      <w:r w:rsidR="0077052E">
        <w:rPr>
          <w:sz w:val="26"/>
          <w:szCs w:val="26"/>
        </w:rPr>
        <w:t xml:space="preserve">Администрации </w:t>
      </w:r>
      <w:r w:rsidRPr="00951CE8">
        <w:rPr>
          <w:sz w:val="26"/>
          <w:szCs w:val="26"/>
        </w:rPr>
        <w:t xml:space="preserve">муниципального </w:t>
      </w:r>
      <w:r w:rsidR="000C48C8" w:rsidRPr="000C48C8">
        <w:rPr>
          <w:sz w:val="26"/>
          <w:szCs w:val="26"/>
        </w:rPr>
        <w:t>район</w:t>
      </w:r>
      <w:r w:rsidR="00D02ADC">
        <w:rPr>
          <w:sz w:val="26"/>
          <w:szCs w:val="26"/>
        </w:rPr>
        <w:t>а</w:t>
      </w:r>
      <w:r w:rsidR="000C48C8" w:rsidRPr="000C48C8">
        <w:rPr>
          <w:sz w:val="26"/>
          <w:szCs w:val="26"/>
        </w:rPr>
        <w:t xml:space="preserve"> «Заполярный район»</w:t>
      </w:r>
      <w:r w:rsidR="007F2CA4" w:rsidRPr="007F2CA4">
        <w:rPr>
          <w:b/>
          <w:sz w:val="26"/>
          <w:szCs w:val="26"/>
        </w:rPr>
        <w:t xml:space="preserve"> </w:t>
      </w:r>
      <w:r w:rsidR="007F2CA4" w:rsidRPr="007F2CA4">
        <w:rPr>
          <w:sz w:val="26"/>
          <w:szCs w:val="26"/>
        </w:rPr>
        <w:t>Ненецкого автономного округа»</w:t>
      </w:r>
      <w:r w:rsidRPr="007F2CA4">
        <w:rPr>
          <w:sz w:val="26"/>
          <w:szCs w:val="26"/>
        </w:rPr>
        <w:t>.</w:t>
      </w:r>
    </w:p>
    <w:p w:rsidR="000B18B7" w:rsidRPr="00951CE8" w:rsidRDefault="00FF2ED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</w:t>
      </w:r>
      <w:r w:rsidR="00682AAA">
        <w:rPr>
          <w:sz w:val="26"/>
          <w:szCs w:val="26"/>
        </w:rPr>
        <w:t xml:space="preserve"> </w:t>
      </w:r>
      <w:r w:rsidR="000B18B7" w:rsidRPr="00951CE8">
        <w:rPr>
          <w:sz w:val="26"/>
          <w:szCs w:val="26"/>
        </w:rPr>
        <w:t>После ликвидации аварийной ситуации готовятся: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 решение об отмене режима аварийной ситуации;</w:t>
      </w:r>
    </w:p>
    <w:p w:rsidR="000B18B7" w:rsidRPr="00951CE8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 при техногенной - акт установления причин аварийной ситуации;</w:t>
      </w:r>
    </w:p>
    <w:p w:rsidR="00467916" w:rsidRDefault="000B18B7" w:rsidP="00AF63D5">
      <w:pPr>
        <w:pStyle w:val="bodytextindent2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- документы на возмещение ущерба</w:t>
      </w:r>
      <w:r w:rsidR="00467916">
        <w:rPr>
          <w:sz w:val="26"/>
          <w:szCs w:val="26"/>
        </w:rPr>
        <w:t>.</w:t>
      </w:r>
    </w:p>
    <w:p w:rsidR="000B18B7" w:rsidRPr="00951CE8" w:rsidRDefault="000B18B7" w:rsidP="000B18B7">
      <w:pPr>
        <w:jc w:val="both"/>
        <w:rPr>
          <w:sz w:val="26"/>
          <w:szCs w:val="26"/>
        </w:rPr>
      </w:pPr>
    </w:p>
    <w:p w:rsidR="000B18B7" w:rsidRPr="00951CE8" w:rsidRDefault="00AA49D0" w:rsidP="00682AAA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4. </w:t>
      </w:r>
      <w:r w:rsidR="000B18B7" w:rsidRPr="00951CE8">
        <w:rPr>
          <w:rFonts w:ascii="Times New Roman" w:hAnsi="Times New Roman"/>
          <w:b/>
          <w:sz w:val="26"/>
          <w:szCs w:val="26"/>
          <w:lang w:eastAsia="ru-RU"/>
        </w:rPr>
        <w:t>Порядок действий по ликвидации аварий</w:t>
      </w:r>
      <w:r w:rsidR="00613DB6">
        <w:rPr>
          <w:rFonts w:ascii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</w:t>
      </w:r>
      <w:r w:rsidR="000B18B7" w:rsidRPr="00951CE8">
        <w:rPr>
          <w:rFonts w:ascii="Times New Roman" w:hAnsi="Times New Roman"/>
          <w:b/>
          <w:sz w:val="26"/>
          <w:szCs w:val="26"/>
          <w:lang w:eastAsia="ru-RU"/>
        </w:rPr>
        <w:t xml:space="preserve"> на тепло</w:t>
      </w:r>
      <w:r w:rsidR="00796236">
        <w:rPr>
          <w:rFonts w:ascii="Times New Roman" w:hAnsi="Times New Roman"/>
          <w:b/>
          <w:sz w:val="26"/>
          <w:szCs w:val="26"/>
          <w:lang w:eastAsia="ru-RU"/>
        </w:rPr>
        <w:t>-</w:t>
      </w:r>
      <w:r w:rsidR="000B18B7" w:rsidRPr="00951CE8">
        <w:rPr>
          <w:rFonts w:ascii="Times New Roman" w:hAnsi="Times New Roman"/>
          <w:b/>
          <w:sz w:val="26"/>
          <w:szCs w:val="26"/>
          <w:lang w:eastAsia="ru-RU"/>
        </w:rPr>
        <w:t>производящих объектах и тепловых сетях</w:t>
      </w:r>
    </w:p>
    <w:p w:rsidR="000B18B7" w:rsidRPr="00951CE8" w:rsidRDefault="000B18B7" w:rsidP="000B18B7">
      <w:pPr>
        <w:pStyle w:val="11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0B18B7" w:rsidRPr="00951CE8" w:rsidRDefault="00FF2ED7" w:rsidP="00613D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82AAA">
        <w:rPr>
          <w:sz w:val="26"/>
          <w:szCs w:val="26"/>
        </w:rPr>
        <w:t>1</w:t>
      </w:r>
      <w:r w:rsidR="00AA49D0">
        <w:rPr>
          <w:sz w:val="26"/>
          <w:szCs w:val="26"/>
        </w:rPr>
        <w:t xml:space="preserve">. </w:t>
      </w:r>
      <w:r w:rsidR="000B18B7" w:rsidRPr="00951CE8">
        <w:rPr>
          <w:sz w:val="26"/>
          <w:szCs w:val="26"/>
        </w:rPr>
        <w:t>В зависимости от вида и масштаба аварии принимаются неотложные меры</w:t>
      </w:r>
      <w:r w:rsidR="00613DB6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="000B18B7" w:rsidRPr="00951CE8">
        <w:rPr>
          <w:sz w:val="26"/>
          <w:szCs w:val="26"/>
        </w:rPr>
        <w:t>по проведению ремонтно-восстановительных и других работ</w:t>
      </w:r>
      <w:r w:rsidR="00613DB6">
        <w:rPr>
          <w:sz w:val="26"/>
          <w:szCs w:val="26"/>
        </w:rPr>
        <w:t>,</w:t>
      </w:r>
      <w:r w:rsidR="000B18B7" w:rsidRPr="00951CE8">
        <w:rPr>
          <w:sz w:val="26"/>
          <w:szCs w:val="26"/>
        </w:rPr>
        <w:t xml:space="preserve"> направленных </w:t>
      </w:r>
      <w:r w:rsidR="00C97359">
        <w:rPr>
          <w:sz w:val="26"/>
          <w:szCs w:val="26"/>
        </w:rPr>
        <w:br/>
      </w:r>
      <w:r w:rsidR="000B18B7" w:rsidRPr="00951CE8">
        <w:rPr>
          <w:sz w:val="26"/>
          <w:szCs w:val="26"/>
        </w:rPr>
        <w:t xml:space="preserve">на недопущение размораживания систем теплоснабжения и скорейшую подачу </w:t>
      </w:r>
      <w:proofErr w:type="spellStart"/>
      <w:r w:rsidR="000B18B7" w:rsidRPr="00951CE8">
        <w:rPr>
          <w:sz w:val="26"/>
          <w:szCs w:val="26"/>
        </w:rPr>
        <w:t>теплоэнергии</w:t>
      </w:r>
      <w:proofErr w:type="spellEnd"/>
      <w:r w:rsidR="000B18B7" w:rsidRPr="00951CE8">
        <w:rPr>
          <w:sz w:val="26"/>
          <w:szCs w:val="26"/>
        </w:rPr>
        <w:t xml:space="preserve"> в </w:t>
      </w:r>
      <w:r w:rsidR="00613DB6">
        <w:rPr>
          <w:sz w:val="26"/>
          <w:szCs w:val="26"/>
        </w:rPr>
        <w:t xml:space="preserve">жилые </w:t>
      </w:r>
      <w:r w:rsidR="000B18B7" w:rsidRPr="00951CE8">
        <w:rPr>
          <w:sz w:val="26"/>
          <w:szCs w:val="26"/>
        </w:rPr>
        <w:t>дома и  социально значимые объекты.</w:t>
      </w:r>
    </w:p>
    <w:p w:rsidR="000B18B7" w:rsidRPr="00951CE8" w:rsidRDefault="00FF2ED7" w:rsidP="00613D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82AAA">
        <w:rPr>
          <w:sz w:val="26"/>
          <w:szCs w:val="26"/>
        </w:rPr>
        <w:t>2</w:t>
      </w:r>
      <w:r w:rsidR="00AA49D0">
        <w:rPr>
          <w:sz w:val="26"/>
          <w:szCs w:val="26"/>
        </w:rPr>
        <w:t xml:space="preserve">. </w:t>
      </w:r>
      <w:r w:rsidR="000B18B7" w:rsidRPr="00951CE8">
        <w:rPr>
          <w:sz w:val="26"/>
          <w:szCs w:val="26"/>
        </w:rPr>
        <w:t>Планирование и организация ремонтно-восстановительных работ на тепло-производящих объектах (далее — ТПО) и тепловых сетях (далее – ТС) осуществляется руководством организации, эксплуатирующей ТПО</w:t>
      </w:r>
      <w:r w:rsidR="00613DB6">
        <w:rPr>
          <w:sz w:val="26"/>
          <w:szCs w:val="26"/>
        </w:rPr>
        <w:t xml:space="preserve"> и</w:t>
      </w:r>
      <w:r w:rsidR="00796236">
        <w:rPr>
          <w:sz w:val="26"/>
          <w:szCs w:val="26"/>
        </w:rPr>
        <w:t xml:space="preserve"> ТС</w:t>
      </w:r>
      <w:r w:rsidR="000B18B7" w:rsidRPr="00951CE8">
        <w:rPr>
          <w:sz w:val="26"/>
          <w:szCs w:val="26"/>
        </w:rPr>
        <w:t>.</w:t>
      </w:r>
    </w:p>
    <w:p w:rsidR="000B18B7" w:rsidRPr="00951CE8" w:rsidRDefault="00FF2ED7" w:rsidP="00613D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682AAA">
        <w:rPr>
          <w:sz w:val="26"/>
          <w:szCs w:val="26"/>
        </w:rPr>
        <w:t xml:space="preserve">3. </w:t>
      </w:r>
      <w:r w:rsidR="000B18B7" w:rsidRPr="00951CE8">
        <w:rPr>
          <w:sz w:val="26"/>
          <w:szCs w:val="26"/>
        </w:rP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0B18B7" w:rsidRPr="00951CE8" w:rsidRDefault="000B18B7" w:rsidP="00613DB6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0B18B7" w:rsidRPr="00951CE8" w:rsidRDefault="000B18B7" w:rsidP="00613DB6">
      <w:pPr>
        <w:ind w:firstLine="709"/>
        <w:jc w:val="both"/>
        <w:rPr>
          <w:sz w:val="26"/>
          <w:szCs w:val="26"/>
        </w:rPr>
      </w:pPr>
      <w:r w:rsidRPr="00951CE8">
        <w:rPr>
          <w:sz w:val="26"/>
          <w:szCs w:val="26"/>
        </w:rPr>
        <w:t xml:space="preserve">К работам привлекаются </w:t>
      </w:r>
      <w:proofErr w:type="spellStart"/>
      <w:r w:rsidRPr="00951CE8">
        <w:rPr>
          <w:sz w:val="26"/>
          <w:szCs w:val="26"/>
        </w:rPr>
        <w:t>аварийно</w:t>
      </w:r>
      <w:proofErr w:type="spellEnd"/>
      <w:r w:rsidRPr="00951CE8">
        <w:rPr>
          <w:sz w:val="26"/>
          <w:szCs w:val="26"/>
        </w:rPr>
        <w:t xml:space="preserve"> — ремонтные бригады, специальная техника</w:t>
      </w:r>
      <w:r w:rsidR="00613DB6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Pr="00951CE8">
        <w:rPr>
          <w:sz w:val="26"/>
          <w:szCs w:val="26"/>
        </w:rPr>
        <w:t xml:space="preserve">и оборудование организаций, в ведении которых находятся ТПО </w:t>
      </w:r>
      <w:r w:rsidR="00613DB6">
        <w:rPr>
          <w:sz w:val="26"/>
          <w:szCs w:val="26"/>
        </w:rPr>
        <w:t xml:space="preserve">и </w:t>
      </w:r>
      <w:r w:rsidR="00796236">
        <w:rPr>
          <w:sz w:val="26"/>
          <w:szCs w:val="26"/>
        </w:rPr>
        <w:t>ТС</w:t>
      </w:r>
      <w:r w:rsidRPr="00951CE8">
        <w:rPr>
          <w:sz w:val="26"/>
          <w:szCs w:val="26"/>
        </w:rPr>
        <w:t xml:space="preserve"> в круглосуточном режиме, посменно.</w:t>
      </w:r>
    </w:p>
    <w:p w:rsidR="000B18B7" w:rsidRPr="00951CE8" w:rsidRDefault="00FF2ED7" w:rsidP="00613DB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82AAA">
        <w:rPr>
          <w:sz w:val="26"/>
          <w:szCs w:val="26"/>
        </w:rPr>
        <w:t xml:space="preserve">4. </w:t>
      </w:r>
      <w:r w:rsidR="000B18B7" w:rsidRPr="00951CE8">
        <w:rPr>
          <w:sz w:val="26"/>
          <w:szCs w:val="26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не позднее 20 минут с момента происшествия.</w:t>
      </w:r>
    </w:p>
    <w:p w:rsidR="000B18B7" w:rsidRPr="00951CE8" w:rsidRDefault="00FF2ED7" w:rsidP="00D93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82AAA">
        <w:rPr>
          <w:sz w:val="26"/>
          <w:szCs w:val="26"/>
        </w:rPr>
        <w:t xml:space="preserve">5. </w:t>
      </w:r>
      <w:r w:rsidR="000B18B7" w:rsidRPr="00951CE8">
        <w:rPr>
          <w:sz w:val="26"/>
          <w:szCs w:val="26"/>
        </w:rPr>
        <w:t>В случае необходимости привлечения дополнительных сил</w:t>
      </w:r>
      <w:r w:rsidR="00D93CAE">
        <w:rPr>
          <w:sz w:val="26"/>
          <w:szCs w:val="26"/>
        </w:rPr>
        <w:t xml:space="preserve"> </w:t>
      </w:r>
      <w:r w:rsidR="000B18B7" w:rsidRPr="00951CE8">
        <w:rPr>
          <w:sz w:val="26"/>
          <w:szCs w:val="26"/>
        </w:rPr>
        <w:t xml:space="preserve">и средств </w:t>
      </w:r>
      <w:r w:rsidR="00881356">
        <w:rPr>
          <w:sz w:val="26"/>
          <w:szCs w:val="26"/>
        </w:rPr>
        <w:t>для устранения аварии</w:t>
      </w:r>
      <w:r w:rsidR="000B18B7" w:rsidRPr="00951CE8">
        <w:rPr>
          <w:sz w:val="26"/>
          <w:szCs w:val="26"/>
        </w:rPr>
        <w:t xml:space="preserve"> руководитель работ докладывает </w:t>
      </w:r>
      <w:r w:rsidR="00993DBA">
        <w:rPr>
          <w:sz w:val="26"/>
          <w:szCs w:val="26"/>
        </w:rPr>
        <w:t>г</w:t>
      </w:r>
      <w:r w:rsidR="000B18B7" w:rsidRPr="00951CE8">
        <w:rPr>
          <w:sz w:val="26"/>
          <w:szCs w:val="26"/>
        </w:rPr>
        <w:t xml:space="preserve">лаве </w:t>
      </w:r>
      <w:r w:rsidR="00881356">
        <w:rPr>
          <w:sz w:val="26"/>
          <w:szCs w:val="26"/>
        </w:rPr>
        <w:t xml:space="preserve">Администрации </w:t>
      </w:r>
      <w:r w:rsidR="00881356" w:rsidRPr="000B18B7">
        <w:rPr>
          <w:color w:val="000000"/>
          <w:sz w:val="26"/>
          <w:szCs w:val="26"/>
        </w:rPr>
        <w:t xml:space="preserve">муниципального </w:t>
      </w:r>
      <w:r w:rsidR="00881356" w:rsidRPr="00F26D91">
        <w:rPr>
          <w:sz w:val="26"/>
          <w:szCs w:val="26"/>
        </w:rPr>
        <w:t>район</w:t>
      </w:r>
      <w:r w:rsidR="00D02ADC">
        <w:rPr>
          <w:sz w:val="26"/>
          <w:szCs w:val="26"/>
        </w:rPr>
        <w:t>а</w:t>
      </w:r>
      <w:r w:rsidR="00881356" w:rsidRPr="00F26D91">
        <w:rPr>
          <w:sz w:val="26"/>
          <w:szCs w:val="26"/>
        </w:rPr>
        <w:t xml:space="preserve"> «Заполярный район»</w:t>
      </w:r>
      <w:r w:rsidR="00EF1408">
        <w:rPr>
          <w:sz w:val="26"/>
          <w:szCs w:val="26"/>
        </w:rPr>
        <w:t xml:space="preserve"> Ненецкого автономного округа»</w:t>
      </w:r>
      <w:r w:rsidR="000B18B7" w:rsidRPr="00951CE8">
        <w:rPr>
          <w:sz w:val="26"/>
          <w:szCs w:val="26"/>
        </w:rPr>
        <w:t>.</w:t>
      </w:r>
    </w:p>
    <w:p w:rsidR="000B18B7" w:rsidRDefault="00FF2ED7" w:rsidP="006B322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682AAA">
        <w:rPr>
          <w:sz w:val="26"/>
          <w:szCs w:val="26"/>
        </w:rPr>
        <w:t xml:space="preserve">6. </w:t>
      </w:r>
      <w:r w:rsidR="000B18B7" w:rsidRPr="00951CE8">
        <w:rPr>
          <w:sz w:val="26"/>
          <w:szCs w:val="26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 сутки</w:t>
      </w:r>
      <w:r w:rsidR="0021405E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="000B18B7" w:rsidRPr="00951CE8">
        <w:rPr>
          <w:sz w:val="26"/>
          <w:szCs w:val="26"/>
        </w:rPr>
        <w:t>и более,</w:t>
      </w:r>
      <w:r w:rsidR="00881356">
        <w:rPr>
          <w:sz w:val="26"/>
          <w:szCs w:val="26"/>
        </w:rPr>
        <w:t xml:space="preserve"> </w:t>
      </w:r>
      <w:r w:rsidR="000B18B7" w:rsidRPr="00951CE8">
        <w:rPr>
          <w:sz w:val="26"/>
          <w:szCs w:val="26"/>
        </w:rPr>
        <w:t>а также в условиях критически низких температур окружающего воздуха</w:t>
      </w:r>
      <w:r w:rsidR="00796236">
        <w:rPr>
          <w:sz w:val="26"/>
          <w:szCs w:val="26"/>
        </w:rPr>
        <w:t xml:space="preserve">, в иных случаях, определенных в соответствии с законодательством о предотвращении </w:t>
      </w:r>
      <w:r w:rsidR="00C97359">
        <w:rPr>
          <w:sz w:val="26"/>
          <w:szCs w:val="26"/>
        </w:rPr>
        <w:br/>
      </w:r>
      <w:r w:rsidR="00796236">
        <w:rPr>
          <w:sz w:val="26"/>
          <w:szCs w:val="26"/>
        </w:rPr>
        <w:t>и ликвидации последствий чрезвычайных ситуаций) работы координируют соответствующие органы управления единой государственной системы предупреждения</w:t>
      </w:r>
      <w:r w:rsidR="0021405E">
        <w:rPr>
          <w:sz w:val="26"/>
          <w:szCs w:val="26"/>
        </w:rPr>
        <w:t xml:space="preserve"> </w:t>
      </w:r>
      <w:r w:rsidR="00C97359">
        <w:rPr>
          <w:sz w:val="26"/>
          <w:szCs w:val="26"/>
        </w:rPr>
        <w:br/>
      </w:r>
      <w:r w:rsidR="00796236">
        <w:rPr>
          <w:sz w:val="26"/>
          <w:szCs w:val="26"/>
        </w:rPr>
        <w:t>и ликвидации чрезвычайных ситуаций.</w:t>
      </w:r>
    </w:p>
    <w:p w:rsidR="006B322B" w:rsidRDefault="006B322B" w:rsidP="006B322B">
      <w:pPr>
        <w:ind w:firstLine="709"/>
        <w:jc w:val="both"/>
        <w:rPr>
          <w:sz w:val="26"/>
          <w:szCs w:val="26"/>
        </w:rPr>
      </w:pPr>
    </w:p>
    <w:p w:rsidR="006B322B" w:rsidRPr="006B322B" w:rsidRDefault="006B322B" w:rsidP="006B322B">
      <w:pPr>
        <w:pStyle w:val="a8"/>
        <w:numPr>
          <w:ilvl w:val="0"/>
          <w:numId w:val="2"/>
        </w:numPr>
        <w:ind w:firstLine="709"/>
        <w:jc w:val="center"/>
        <w:rPr>
          <w:sz w:val="26"/>
          <w:szCs w:val="26"/>
        </w:rPr>
      </w:pPr>
      <w:r w:rsidRPr="00951CE8">
        <w:rPr>
          <w:rFonts w:eastAsia="DejaVu Sans"/>
          <w:b/>
          <w:color w:val="000000"/>
          <w:kern w:val="2"/>
          <w:sz w:val="26"/>
          <w:szCs w:val="26"/>
          <w:lang w:eastAsia="en-US"/>
        </w:rPr>
        <w:t xml:space="preserve">Расследование причин аварийных ситуаций при </w:t>
      </w:r>
      <w:r>
        <w:rPr>
          <w:rFonts w:eastAsia="DejaVu Sans"/>
          <w:b/>
          <w:color w:val="000000"/>
          <w:kern w:val="2"/>
          <w:sz w:val="26"/>
          <w:szCs w:val="26"/>
          <w:lang w:eastAsia="en-US"/>
        </w:rPr>
        <w:t>теплоснабжении</w:t>
      </w:r>
    </w:p>
    <w:p w:rsidR="006B322B" w:rsidRDefault="006B322B" w:rsidP="006B322B">
      <w:pPr>
        <w:jc w:val="center"/>
        <w:rPr>
          <w:sz w:val="26"/>
          <w:szCs w:val="26"/>
        </w:rPr>
      </w:pPr>
    </w:p>
    <w:p w:rsidR="006B322B" w:rsidRDefault="006B322B" w:rsidP="006B322B">
      <w:pPr>
        <w:widowControl w:val="0"/>
        <w:suppressAutoHyphens/>
        <w:ind w:firstLine="709"/>
        <w:jc w:val="both"/>
        <w:rPr>
          <w:rFonts w:eastAsia="DejaVu Sans"/>
          <w:color w:val="000000"/>
          <w:kern w:val="2"/>
          <w:sz w:val="26"/>
          <w:szCs w:val="26"/>
          <w:lang w:eastAsia="en-US"/>
        </w:rPr>
      </w:pPr>
      <w:r>
        <w:rPr>
          <w:sz w:val="26"/>
          <w:szCs w:val="26"/>
        </w:rPr>
        <w:t xml:space="preserve">5.1. 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Каждая авария или инцидент должны быть тщательно расследованы, установлены причины и виновные, намечены конкретные организационные и технические мероприятия по предупреждению подобных случаев.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</w:t>
      </w:r>
    </w:p>
    <w:p w:rsidR="006B322B" w:rsidRDefault="006B322B" w:rsidP="006B322B">
      <w:pPr>
        <w:ind w:firstLine="709"/>
        <w:jc w:val="both"/>
        <w:rPr>
          <w:rFonts w:eastAsia="DejaVu Sans"/>
          <w:color w:val="000000"/>
          <w:kern w:val="2"/>
          <w:sz w:val="26"/>
          <w:szCs w:val="26"/>
          <w:lang w:eastAsia="en-US"/>
        </w:rPr>
      </w:pP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Порядок расследования причин аварийных ситуаций при теплоснабжении 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br/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на источниках тепловой энергии, тепловых сетях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 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и </w:t>
      </w:r>
      <w:proofErr w:type="spellStart"/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теплопотребляющих</w:t>
      </w:r>
      <w:proofErr w:type="spellEnd"/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установках потребителей тепловой энергии установлен Правилами расследования причин аварийных ситуаций при теплоснабжении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,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утвержденны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ми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постановлением Правительства Российской Федерации от 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02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.0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6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.20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22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 xml:space="preserve"> № 1</w:t>
      </w:r>
      <w:r>
        <w:rPr>
          <w:rFonts w:eastAsia="DejaVu Sans"/>
          <w:color w:val="000000"/>
          <w:kern w:val="2"/>
          <w:sz w:val="26"/>
          <w:szCs w:val="26"/>
          <w:lang w:eastAsia="en-US"/>
        </w:rPr>
        <w:t>0</w:t>
      </w:r>
      <w:r w:rsidRPr="00951CE8">
        <w:rPr>
          <w:rFonts w:eastAsia="DejaVu Sans"/>
          <w:color w:val="000000"/>
          <w:kern w:val="2"/>
          <w:sz w:val="26"/>
          <w:szCs w:val="26"/>
          <w:lang w:eastAsia="en-US"/>
        </w:rPr>
        <w:t>14.</w:t>
      </w:r>
    </w:p>
    <w:p w:rsidR="00C60FD6" w:rsidRDefault="00C60FD6" w:rsidP="006B322B">
      <w:pPr>
        <w:ind w:firstLine="709"/>
        <w:jc w:val="both"/>
        <w:rPr>
          <w:rFonts w:eastAsia="DejaVu Sans"/>
          <w:color w:val="000000"/>
          <w:kern w:val="2"/>
          <w:sz w:val="26"/>
          <w:szCs w:val="26"/>
          <w:lang w:eastAsia="en-US"/>
        </w:rPr>
      </w:pPr>
      <w:r>
        <w:rPr>
          <w:sz w:val="26"/>
          <w:szCs w:val="26"/>
        </w:rPr>
        <w:t xml:space="preserve">5.2. </w:t>
      </w:r>
      <w:r w:rsidRPr="00951CE8">
        <w:rPr>
          <w:sz w:val="26"/>
          <w:szCs w:val="26"/>
        </w:rPr>
        <w:t xml:space="preserve">Результаты расследования причин аварийной ситуации оформляются актом </w:t>
      </w:r>
      <w:r>
        <w:rPr>
          <w:sz w:val="26"/>
          <w:szCs w:val="26"/>
        </w:rPr>
        <w:br/>
      </w:r>
      <w:r w:rsidRPr="00951CE8">
        <w:rPr>
          <w:sz w:val="26"/>
          <w:szCs w:val="26"/>
        </w:rPr>
        <w:t>о расследовании причин аварийной ситуации. Форма и порядок оформления акта расследования утверждены Приказом Федеральной службы</w:t>
      </w:r>
      <w:r>
        <w:rPr>
          <w:sz w:val="26"/>
          <w:szCs w:val="26"/>
        </w:rPr>
        <w:t xml:space="preserve"> </w:t>
      </w:r>
      <w:r w:rsidRPr="00951CE8">
        <w:rPr>
          <w:sz w:val="26"/>
          <w:szCs w:val="26"/>
        </w:rPr>
        <w:t>по экологическому, технологическому и атомному надзору от 25.04.2016 № 157</w:t>
      </w:r>
      <w:r>
        <w:rPr>
          <w:sz w:val="26"/>
          <w:szCs w:val="26"/>
        </w:rPr>
        <w:t>.</w:t>
      </w:r>
    </w:p>
    <w:sectPr w:rsidR="00C60FD6" w:rsidSect="00EC45B9">
      <w:headerReference w:type="default" r:id="rId9"/>
      <w:pgSz w:w="11907" w:h="16840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B77" w:rsidRDefault="003F3B77" w:rsidP="00EB467C">
      <w:r>
        <w:separator/>
      </w:r>
    </w:p>
  </w:endnote>
  <w:endnote w:type="continuationSeparator" w:id="0">
    <w:p w:rsidR="003F3B77" w:rsidRDefault="003F3B77" w:rsidP="00EB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B77" w:rsidRDefault="003F3B77" w:rsidP="00EB467C">
      <w:r>
        <w:separator/>
      </w:r>
    </w:p>
  </w:footnote>
  <w:footnote w:type="continuationSeparator" w:id="0">
    <w:p w:rsidR="003F3B77" w:rsidRDefault="003F3B77" w:rsidP="00EB4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AA" w:rsidRDefault="00682AAA">
    <w:pPr>
      <w:pStyle w:val="a4"/>
      <w:jc w:val="center"/>
    </w:pPr>
  </w:p>
  <w:p w:rsidR="00682AAA" w:rsidRDefault="00682A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5DC1"/>
    <w:multiLevelType w:val="multilevel"/>
    <w:tmpl w:val="5E2AF7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suff w:val="space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1" w15:restartNumberingAfterBreak="0">
    <w:nsid w:val="02C612C7"/>
    <w:multiLevelType w:val="hybridMultilevel"/>
    <w:tmpl w:val="6FF48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2F6D13"/>
    <w:multiLevelType w:val="hybridMultilevel"/>
    <w:tmpl w:val="646CD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21C4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1753132A"/>
    <w:multiLevelType w:val="multilevel"/>
    <w:tmpl w:val="3572A716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178B6275"/>
    <w:multiLevelType w:val="multilevel"/>
    <w:tmpl w:val="C1B4A9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BFE1E0D"/>
    <w:multiLevelType w:val="hybridMultilevel"/>
    <w:tmpl w:val="1BF4CDCC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565F6"/>
    <w:multiLevelType w:val="multilevel"/>
    <w:tmpl w:val="A93C0A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1FB06C15"/>
    <w:multiLevelType w:val="hybridMultilevel"/>
    <w:tmpl w:val="43C6972A"/>
    <w:lvl w:ilvl="0" w:tplc="2FC4FCC2">
      <w:start w:val="1"/>
      <w:numFmt w:val="decimal"/>
      <w:lvlText w:val="%1."/>
      <w:lvlJc w:val="left"/>
      <w:pPr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D369DE"/>
    <w:multiLevelType w:val="hybridMultilevel"/>
    <w:tmpl w:val="760C2D2E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D61CF0"/>
    <w:multiLevelType w:val="hybridMultilevel"/>
    <w:tmpl w:val="ACB4ECB6"/>
    <w:lvl w:ilvl="0" w:tplc="B5807B8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9F659F"/>
    <w:multiLevelType w:val="multilevel"/>
    <w:tmpl w:val="ADF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2DB3745C"/>
    <w:multiLevelType w:val="multilevel"/>
    <w:tmpl w:val="84504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3" w15:restartNumberingAfterBreak="0">
    <w:nsid w:val="309E5D59"/>
    <w:multiLevelType w:val="multilevel"/>
    <w:tmpl w:val="C64AB9B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09F094C"/>
    <w:multiLevelType w:val="multilevel"/>
    <w:tmpl w:val="97540D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35094D60"/>
    <w:multiLevelType w:val="multilevel"/>
    <w:tmpl w:val="509AB7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6" w15:restartNumberingAfterBreak="0">
    <w:nsid w:val="378706B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 w15:restartNumberingAfterBreak="0">
    <w:nsid w:val="37E92729"/>
    <w:multiLevelType w:val="multilevel"/>
    <w:tmpl w:val="EE6E6F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37E9322D"/>
    <w:multiLevelType w:val="multilevel"/>
    <w:tmpl w:val="26141E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82C37FF"/>
    <w:multiLevelType w:val="multilevel"/>
    <w:tmpl w:val="FC40E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84442CD"/>
    <w:multiLevelType w:val="multilevel"/>
    <w:tmpl w:val="DCD0C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D9662E8"/>
    <w:multiLevelType w:val="hybridMultilevel"/>
    <w:tmpl w:val="307C65D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1B7C4A"/>
    <w:multiLevelType w:val="hybridMultilevel"/>
    <w:tmpl w:val="57E671AC"/>
    <w:lvl w:ilvl="0" w:tplc="935224D4">
      <w:start w:val="1"/>
      <w:numFmt w:val="decimal"/>
      <w:lvlText w:val="%1."/>
      <w:lvlJc w:val="left"/>
      <w:pPr>
        <w:ind w:left="70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 w15:restartNumberingAfterBreak="0">
    <w:nsid w:val="41EF2F1E"/>
    <w:multiLevelType w:val="multilevel"/>
    <w:tmpl w:val="AF863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313BF2"/>
    <w:multiLevelType w:val="hybridMultilevel"/>
    <w:tmpl w:val="E85CCD7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8F5031"/>
    <w:multiLevelType w:val="hybridMultilevel"/>
    <w:tmpl w:val="73E0F1F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E92AAF"/>
    <w:multiLevelType w:val="hybridMultilevel"/>
    <w:tmpl w:val="904C22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14301B"/>
    <w:multiLevelType w:val="multilevel"/>
    <w:tmpl w:val="7EDC5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28" w15:restartNumberingAfterBreak="0">
    <w:nsid w:val="6ADB19DD"/>
    <w:multiLevelType w:val="multilevel"/>
    <w:tmpl w:val="DEBA49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9" w15:restartNumberingAfterBreak="0">
    <w:nsid w:val="6D3C6C2F"/>
    <w:multiLevelType w:val="multilevel"/>
    <w:tmpl w:val="2800F6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413618"/>
    <w:multiLevelType w:val="hybridMultilevel"/>
    <w:tmpl w:val="C7745B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322216"/>
    <w:multiLevelType w:val="hybridMultilevel"/>
    <w:tmpl w:val="51E88F56"/>
    <w:lvl w:ilvl="0" w:tplc="579A342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354F2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3" w15:restartNumberingAfterBreak="0">
    <w:nsid w:val="7B9E294E"/>
    <w:multiLevelType w:val="hybridMultilevel"/>
    <w:tmpl w:val="272C30D0"/>
    <w:lvl w:ilvl="0" w:tplc="1F6E3F66">
      <w:start w:val="1"/>
      <w:numFmt w:val="decimal"/>
      <w:lvlText w:val="%1."/>
      <w:lvlJc w:val="left"/>
      <w:pPr>
        <w:ind w:left="1700" w:hanging="99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7ED919A9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16"/>
  </w:num>
  <w:num w:numId="10">
    <w:abstractNumId w:val="28"/>
  </w:num>
  <w:num w:numId="11">
    <w:abstractNumId w:val="18"/>
  </w:num>
  <w:num w:numId="12">
    <w:abstractNumId w:val="11"/>
  </w:num>
  <w:num w:numId="13">
    <w:abstractNumId w:val="27"/>
  </w:num>
  <w:num w:numId="14">
    <w:abstractNumId w:val="32"/>
  </w:num>
  <w:num w:numId="15">
    <w:abstractNumId w:val="34"/>
  </w:num>
  <w:num w:numId="16">
    <w:abstractNumId w:val="15"/>
  </w:num>
  <w:num w:numId="17">
    <w:abstractNumId w:val="5"/>
  </w:num>
  <w:num w:numId="18">
    <w:abstractNumId w:val="14"/>
  </w:num>
  <w:num w:numId="19">
    <w:abstractNumId w:val="29"/>
  </w:num>
  <w:num w:numId="20">
    <w:abstractNumId w:val="20"/>
  </w:num>
  <w:num w:numId="21">
    <w:abstractNumId w:val="13"/>
  </w:num>
  <w:num w:numId="22">
    <w:abstractNumId w:val="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1"/>
  </w:num>
  <w:num w:numId="37">
    <w:abstractNumId w:val="1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F9"/>
    <w:rsid w:val="00000116"/>
    <w:rsid w:val="000025D6"/>
    <w:rsid w:val="000112D1"/>
    <w:rsid w:val="00014E8C"/>
    <w:rsid w:val="00016278"/>
    <w:rsid w:val="000171F9"/>
    <w:rsid w:val="00022350"/>
    <w:rsid w:val="00032030"/>
    <w:rsid w:val="00032B5C"/>
    <w:rsid w:val="00035FC8"/>
    <w:rsid w:val="000553CC"/>
    <w:rsid w:val="000557CE"/>
    <w:rsid w:val="000564BF"/>
    <w:rsid w:val="00057577"/>
    <w:rsid w:val="00060EA2"/>
    <w:rsid w:val="0006405E"/>
    <w:rsid w:val="0006491A"/>
    <w:rsid w:val="00067671"/>
    <w:rsid w:val="00067C8D"/>
    <w:rsid w:val="00072A24"/>
    <w:rsid w:val="0007375F"/>
    <w:rsid w:val="00076FB4"/>
    <w:rsid w:val="00086F10"/>
    <w:rsid w:val="00093D7F"/>
    <w:rsid w:val="000A1394"/>
    <w:rsid w:val="000B16DC"/>
    <w:rsid w:val="000B18B7"/>
    <w:rsid w:val="000B449C"/>
    <w:rsid w:val="000C02CF"/>
    <w:rsid w:val="000C19B7"/>
    <w:rsid w:val="000C3A54"/>
    <w:rsid w:val="000C48C8"/>
    <w:rsid w:val="000D1CEA"/>
    <w:rsid w:val="000E18C9"/>
    <w:rsid w:val="000E2680"/>
    <w:rsid w:val="000E2FBA"/>
    <w:rsid w:val="000E7B6E"/>
    <w:rsid w:val="00102369"/>
    <w:rsid w:val="00113323"/>
    <w:rsid w:val="00116C8C"/>
    <w:rsid w:val="00117B26"/>
    <w:rsid w:val="0012556A"/>
    <w:rsid w:val="001260C6"/>
    <w:rsid w:val="0013701C"/>
    <w:rsid w:val="00137795"/>
    <w:rsid w:val="00141E29"/>
    <w:rsid w:val="00142173"/>
    <w:rsid w:val="001500BD"/>
    <w:rsid w:val="00156BD9"/>
    <w:rsid w:val="00174A48"/>
    <w:rsid w:val="00193735"/>
    <w:rsid w:val="00195976"/>
    <w:rsid w:val="001A11AE"/>
    <w:rsid w:val="001A2710"/>
    <w:rsid w:val="001A5B4F"/>
    <w:rsid w:val="001A7EA4"/>
    <w:rsid w:val="001B2BB6"/>
    <w:rsid w:val="001C15B2"/>
    <w:rsid w:val="001C15FF"/>
    <w:rsid w:val="001C6140"/>
    <w:rsid w:val="001D1D06"/>
    <w:rsid w:val="001E3270"/>
    <w:rsid w:val="001E4E0F"/>
    <w:rsid w:val="001E5B3D"/>
    <w:rsid w:val="001F49EC"/>
    <w:rsid w:val="001F4B95"/>
    <w:rsid w:val="001F4EBC"/>
    <w:rsid w:val="001F6224"/>
    <w:rsid w:val="0020153D"/>
    <w:rsid w:val="00201FB5"/>
    <w:rsid w:val="00207133"/>
    <w:rsid w:val="00207E66"/>
    <w:rsid w:val="00212C1C"/>
    <w:rsid w:val="0021405E"/>
    <w:rsid w:val="00215BB2"/>
    <w:rsid w:val="00220076"/>
    <w:rsid w:val="0022122A"/>
    <w:rsid w:val="002247E3"/>
    <w:rsid w:val="002269E6"/>
    <w:rsid w:val="00227B55"/>
    <w:rsid w:val="002310A0"/>
    <w:rsid w:val="002353BF"/>
    <w:rsid w:val="002358FB"/>
    <w:rsid w:val="00240103"/>
    <w:rsid w:val="002428AC"/>
    <w:rsid w:val="00244453"/>
    <w:rsid w:val="00250671"/>
    <w:rsid w:val="00250999"/>
    <w:rsid w:val="00252D02"/>
    <w:rsid w:val="00257447"/>
    <w:rsid w:val="002603CC"/>
    <w:rsid w:val="00262BAE"/>
    <w:rsid w:val="002659B5"/>
    <w:rsid w:val="00270134"/>
    <w:rsid w:val="002717C3"/>
    <w:rsid w:val="0028172C"/>
    <w:rsid w:val="0028489A"/>
    <w:rsid w:val="0028727E"/>
    <w:rsid w:val="00290428"/>
    <w:rsid w:val="0029083B"/>
    <w:rsid w:val="00295445"/>
    <w:rsid w:val="0029758D"/>
    <w:rsid w:val="00297BE6"/>
    <w:rsid w:val="002A0196"/>
    <w:rsid w:val="002A0796"/>
    <w:rsid w:val="002A327E"/>
    <w:rsid w:val="002A527C"/>
    <w:rsid w:val="002B6A8B"/>
    <w:rsid w:val="002C1F49"/>
    <w:rsid w:val="002C7311"/>
    <w:rsid w:val="002D6F0F"/>
    <w:rsid w:val="002E6FCD"/>
    <w:rsid w:val="002F54D5"/>
    <w:rsid w:val="002F5AD0"/>
    <w:rsid w:val="003006CA"/>
    <w:rsid w:val="00306B57"/>
    <w:rsid w:val="00307647"/>
    <w:rsid w:val="0031263A"/>
    <w:rsid w:val="00313A25"/>
    <w:rsid w:val="00324FA4"/>
    <w:rsid w:val="00326A3E"/>
    <w:rsid w:val="00326FEA"/>
    <w:rsid w:val="0034216C"/>
    <w:rsid w:val="00344284"/>
    <w:rsid w:val="0034446B"/>
    <w:rsid w:val="00345E0E"/>
    <w:rsid w:val="00347D77"/>
    <w:rsid w:val="003541FD"/>
    <w:rsid w:val="003610BD"/>
    <w:rsid w:val="0036302E"/>
    <w:rsid w:val="003638B5"/>
    <w:rsid w:val="00363FD6"/>
    <w:rsid w:val="00375A47"/>
    <w:rsid w:val="00394237"/>
    <w:rsid w:val="00394C25"/>
    <w:rsid w:val="003A0455"/>
    <w:rsid w:val="003A6B1E"/>
    <w:rsid w:val="003B4DD5"/>
    <w:rsid w:val="003C0233"/>
    <w:rsid w:val="003C349B"/>
    <w:rsid w:val="003C39B2"/>
    <w:rsid w:val="003C559A"/>
    <w:rsid w:val="003C6BAA"/>
    <w:rsid w:val="003D11E1"/>
    <w:rsid w:val="003D2416"/>
    <w:rsid w:val="003D346A"/>
    <w:rsid w:val="003D3FD3"/>
    <w:rsid w:val="003D42A3"/>
    <w:rsid w:val="003E1753"/>
    <w:rsid w:val="003E2CDF"/>
    <w:rsid w:val="003E3039"/>
    <w:rsid w:val="003E42A0"/>
    <w:rsid w:val="003F299C"/>
    <w:rsid w:val="003F2B78"/>
    <w:rsid w:val="003F3B77"/>
    <w:rsid w:val="003F6333"/>
    <w:rsid w:val="004013DE"/>
    <w:rsid w:val="004029A7"/>
    <w:rsid w:val="00406178"/>
    <w:rsid w:val="00417255"/>
    <w:rsid w:val="004346BA"/>
    <w:rsid w:val="00443D06"/>
    <w:rsid w:val="00450F6F"/>
    <w:rsid w:val="00451E49"/>
    <w:rsid w:val="00454F6B"/>
    <w:rsid w:val="0045547B"/>
    <w:rsid w:val="00456992"/>
    <w:rsid w:val="00457066"/>
    <w:rsid w:val="00457D4B"/>
    <w:rsid w:val="00465FCD"/>
    <w:rsid w:val="00467916"/>
    <w:rsid w:val="00471D2E"/>
    <w:rsid w:val="0047239A"/>
    <w:rsid w:val="00476E45"/>
    <w:rsid w:val="00477D76"/>
    <w:rsid w:val="004845EE"/>
    <w:rsid w:val="004900F6"/>
    <w:rsid w:val="004903D0"/>
    <w:rsid w:val="00494128"/>
    <w:rsid w:val="004A2AED"/>
    <w:rsid w:val="004A6A70"/>
    <w:rsid w:val="004B0E4F"/>
    <w:rsid w:val="004C37CF"/>
    <w:rsid w:val="004D05E8"/>
    <w:rsid w:val="004D1212"/>
    <w:rsid w:val="004D354B"/>
    <w:rsid w:val="004E38D5"/>
    <w:rsid w:val="004E467D"/>
    <w:rsid w:val="004F5891"/>
    <w:rsid w:val="005046BB"/>
    <w:rsid w:val="005163DA"/>
    <w:rsid w:val="00524396"/>
    <w:rsid w:val="00532E5C"/>
    <w:rsid w:val="00533125"/>
    <w:rsid w:val="005370E2"/>
    <w:rsid w:val="00547DD8"/>
    <w:rsid w:val="005506F4"/>
    <w:rsid w:val="005568C7"/>
    <w:rsid w:val="0056015E"/>
    <w:rsid w:val="00563645"/>
    <w:rsid w:val="00563AC5"/>
    <w:rsid w:val="005739DE"/>
    <w:rsid w:val="00595C2A"/>
    <w:rsid w:val="005A1428"/>
    <w:rsid w:val="005A39DC"/>
    <w:rsid w:val="005B7E94"/>
    <w:rsid w:val="005C0B6D"/>
    <w:rsid w:val="005C6975"/>
    <w:rsid w:val="005D6C92"/>
    <w:rsid w:val="005E178B"/>
    <w:rsid w:val="005E1E52"/>
    <w:rsid w:val="005E2C8A"/>
    <w:rsid w:val="005E5546"/>
    <w:rsid w:val="005F0D18"/>
    <w:rsid w:val="005F1FF2"/>
    <w:rsid w:val="005F6A00"/>
    <w:rsid w:val="005F6C12"/>
    <w:rsid w:val="0060379B"/>
    <w:rsid w:val="00607291"/>
    <w:rsid w:val="00613DB6"/>
    <w:rsid w:val="00620022"/>
    <w:rsid w:val="00624EA1"/>
    <w:rsid w:val="00625CC1"/>
    <w:rsid w:val="0062699E"/>
    <w:rsid w:val="00626F63"/>
    <w:rsid w:val="006308D3"/>
    <w:rsid w:val="00633EDC"/>
    <w:rsid w:val="006362AA"/>
    <w:rsid w:val="006370FB"/>
    <w:rsid w:val="0065109F"/>
    <w:rsid w:val="00656075"/>
    <w:rsid w:val="00663F08"/>
    <w:rsid w:val="0066579B"/>
    <w:rsid w:val="00670C57"/>
    <w:rsid w:val="0067606B"/>
    <w:rsid w:val="006779E3"/>
    <w:rsid w:val="00681624"/>
    <w:rsid w:val="00682AAA"/>
    <w:rsid w:val="00682F34"/>
    <w:rsid w:val="00684948"/>
    <w:rsid w:val="00686E34"/>
    <w:rsid w:val="006A10F2"/>
    <w:rsid w:val="006A68F4"/>
    <w:rsid w:val="006B0144"/>
    <w:rsid w:val="006B322B"/>
    <w:rsid w:val="006B634F"/>
    <w:rsid w:val="006B7425"/>
    <w:rsid w:val="006B7944"/>
    <w:rsid w:val="006C0825"/>
    <w:rsid w:val="006C3858"/>
    <w:rsid w:val="006C51BA"/>
    <w:rsid w:val="006C6CDB"/>
    <w:rsid w:val="006C7FD0"/>
    <w:rsid w:val="006D4CCF"/>
    <w:rsid w:val="006D56D3"/>
    <w:rsid w:val="006F0CA2"/>
    <w:rsid w:val="006F0F7E"/>
    <w:rsid w:val="006F48E3"/>
    <w:rsid w:val="00706281"/>
    <w:rsid w:val="00706685"/>
    <w:rsid w:val="00706E19"/>
    <w:rsid w:val="00707254"/>
    <w:rsid w:val="0071703A"/>
    <w:rsid w:val="00720731"/>
    <w:rsid w:val="007213B4"/>
    <w:rsid w:val="0074335A"/>
    <w:rsid w:val="00752ADB"/>
    <w:rsid w:val="00755C2D"/>
    <w:rsid w:val="00762358"/>
    <w:rsid w:val="007629D0"/>
    <w:rsid w:val="00762F5A"/>
    <w:rsid w:val="007635A8"/>
    <w:rsid w:val="00764BA1"/>
    <w:rsid w:val="0077052E"/>
    <w:rsid w:val="00773DC2"/>
    <w:rsid w:val="00781483"/>
    <w:rsid w:val="00781573"/>
    <w:rsid w:val="00782D2F"/>
    <w:rsid w:val="00783BF1"/>
    <w:rsid w:val="0078475A"/>
    <w:rsid w:val="00786B07"/>
    <w:rsid w:val="007910D6"/>
    <w:rsid w:val="00796236"/>
    <w:rsid w:val="007967ED"/>
    <w:rsid w:val="007A3BE9"/>
    <w:rsid w:val="007B0D41"/>
    <w:rsid w:val="007B19F7"/>
    <w:rsid w:val="007B1DF2"/>
    <w:rsid w:val="007B27E5"/>
    <w:rsid w:val="007C4BF7"/>
    <w:rsid w:val="007E33FB"/>
    <w:rsid w:val="007E3912"/>
    <w:rsid w:val="007E743C"/>
    <w:rsid w:val="007F2CA4"/>
    <w:rsid w:val="007F61AB"/>
    <w:rsid w:val="008001E5"/>
    <w:rsid w:val="00801937"/>
    <w:rsid w:val="008053AA"/>
    <w:rsid w:val="008102A1"/>
    <w:rsid w:val="00812BA4"/>
    <w:rsid w:val="00814669"/>
    <w:rsid w:val="0081592C"/>
    <w:rsid w:val="008171AA"/>
    <w:rsid w:val="00843E0C"/>
    <w:rsid w:val="00845D12"/>
    <w:rsid w:val="00851BFE"/>
    <w:rsid w:val="00856BF5"/>
    <w:rsid w:val="00860CC8"/>
    <w:rsid w:val="00861C72"/>
    <w:rsid w:val="00865476"/>
    <w:rsid w:val="00865F8D"/>
    <w:rsid w:val="008723E8"/>
    <w:rsid w:val="00876F87"/>
    <w:rsid w:val="008771F9"/>
    <w:rsid w:val="00881356"/>
    <w:rsid w:val="00885C4A"/>
    <w:rsid w:val="008870BE"/>
    <w:rsid w:val="00891850"/>
    <w:rsid w:val="00895BB2"/>
    <w:rsid w:val="008A2B99"/>
    <w:rsid w:val="008A63A8"/>
    <w:rsid w:val="008A6783"/>
    <w:rsid w:val="008D3E9E"/>
    <w:rsid w:val="008D6F3F"/>
    <w:rsid w:val="008E66C1"/>
    <w:rsid w:val="008E7EE7"/>
    <w:rsid w:val="008F52EA"/>
    <w:rsid w:val="008F5A3D"/>
    <w:rsid w:val="009008BC"/>
    <w:rsid w:val="00900F9E"/>
    <w:rsid w:val="00917A07"/>
    <w:rsid w:val="00924515"/>
    <w:rsid w:val="0092709B"/>
    <w:rsid w:val="00931FE9"/>
    <w:rsid w:val="00935D4D"/>
    <w:rsid w:val="0094011E"/>
    <w:rsid w:val="00966D25"/>
    <w:rsid w:val="009713A2"/>
    <w:rsid w:val="00985264"/>
    <w:rsid w:val="00993DBA"/>
    <w:rsid w:val="009A0952"/>
    <w:rsid w:val="009A2B52"/>
    <w:rsid w:val="009A330C"/>
    <w:rsid w:val="009B1E6C"/>
    <w:rsid w:val="009B1E93"/>
    <w:rsid w:val="009B3E33"/>
    <w:rsid w:val="009B4110"/>
    <w:rsid w:val="009B4215"/>
    <w:rsid w:val="009B6B9F"/>
    <w:rsid w:val="009C125D"/>
    <w:rsid w:val="009C71D7"/>
    <w:rsid w:val="009D099B"/>
    <w:rsid w:val="009D549C"/>
    <w:rsid w:val="009D7047"/>
    <w:rsid w:val="009E66BC"/>
    <w:rsid w:val="009E7069"/>
    <w:rsid w:val="009F4EDE"/>
    <w:rsid w:val="00A03919"/>
    <w:rsid w:val="00A03C32"/>
    <w:rsid w:val="00A075F1"/>
    <w:rsid w:val="00A078B7"/>
    <w:rsid w:val="00A07917"/>
    <w:rsid w:val="00A22E17"/>
    <w:rsid w:val="00A23567"/>
    <w:rsid w:val="00A26400"/>
    <w:rsid w:val="00A27836"/>
    <w:rsid w:val="00A37395"/>
    <w:rsid w:val="00A41EB4"/>
    <w:rsid w:val="00A51DD6"/>
    <w:rsid w:val="00A623B6"/>
    <w:rsid w:val="00A67933"/>
    <w:rsid w:val="00A71FD1"/>
    <w:rsid w:val="00A778F0"/>
    <w:rsid w:val="00A83F2B"/>
    <w:rsid w:val="00A8756B"/>
    <w:rsid w:val="00A91944"/>
    <w:rsid w:val="00A97779"/>
    <w:rsid w:val="00AA0562"/>
    <w:rsid w:val="00AA49D0"/>
    <w:rsid w:val="00AA49EB"/>
    <w:rsid w:val="00AA535C"/>
    <w:rsid w:val="00AA6DEF"/>
    <w:rsid w:val="00AC2E7E"/>
    <w:rsid w:val="00AC3463"/>
    <w:rsid w:val="00AC5DF4"/>
    <w:rsid w:val="00AC6090"/>
    <w:rsid w:val="00AD41BA"/>
    <w:rsid w:val="00AD544B"/>
    <w:rsid w:val="00AD6426"/>
    <w:rsid w:val="00AF63D5"/>
    <w:rsid w:val="00AF7076"/>
    <w:rsid w:val="00B02239"/>
    <w:rsid w:val="00B20A8D"/>
    <w:rsid w:val="00B20E1A"/>
    <w:rsid w:val="00B229AD"/>
    <w:rsid w:val="00B26D1A"/>
    <w:rsid w:val="00B30C77"/>
    <w:rsid w:val="00B35FB8"/>
    <w:rsid w:val="00B40F6E"/>
    <w:rsid w:val="00B4106C"/>
    <w:rsid w:val="00B43C19"/>
    <w:rsid w:val="00B46405"/>
    <w:rsid w:val="00B47326"/>
    <w:rsid w:val="00B47747"/>
    <w:rsid w:val="00B5007A"/>
    <w:rsid w:val="00B52642"/>
    <w:rsid w:val="00B53478"/>
    <w:rsid w:val="00B54178"/>
    <w:rsid w:val="00B61917"/>
    <w:rsid w:val="00B67A6C"/>
    <w:rsid w:val="00B74E1E"/>
    <w:rsid w:val="00B773AC"/>
    <w:rsid w:val="00B8428F"/>
    <w:rsid w:val="00B87804"/>
    <w:rsid w:val="00B90FFF"/>
    <w:rsid w:val="00B96EC0"/>
    <w:rsid w:val="00BA1390"/>
    <w:rsid w:val="00BB43F2"/>
    <w:rsid w:val="00BC68A7"/>
    <w:rsid w:val="00BD4B0E"/>
    <w:rsid w:val="00BE0E5C"/>
    <w:rsid w:val="00BE21D2"/>
    <w:rsid w:val="00BE34F0"/>
    <w:rsid w:val="00BE4624"/>
    <w:rsid w:val="00BF6480"/>
    <w:rsid w:val="00BF7DEE"/>
    <w:rsid w:val="00C00367"/>
    <w:rsid w:val="00C124D2"/>
    <w:rsid w:val="00C15324"/>
    <w:rsid w:val="00C16781"/>
    <w:rsid w:val="00C212A6"/>
    <w:rsid w:val="00C275EC"/>
    <w:rsid w:val="00C30535"/>
    <w:rsid w:val="00C35F3F"/>
    <w:rsid w:val="00C400D9"/>
    <w:rsid w:val="00C42F87"/>
    <w:rsid w:val="00C54214"/>
    <w:rsid w:val="00C607DF"/>
    <w:rsid w:val="00C60FD6"/>
    <w:rsid w:val="00C85E87"/>
    <w:rsid w:val="00C91778"/>
    <w:rsid w:val="00C92897"/>
    <w:rsid w:val="00C97359"/>
    <w:rsid w:val="00CA1BDA"/>
    <w:rsid w:val="00CA1ECF"/>
    <w:rsid w:val="00CB6F89"/>
    <w:rsid w:val="00CC2332"/>
    <w:rsid w:val="00CC4122"/>
    <w:rsid w:val="00CC5126"/>
    <w:rsid w:val="00CC7631"/>
    <w:rsid w:val="00CD1232"/>
    <w:rsid w:val="00CD205D"/>
    <w:rsid w:val="00CD30F9"/>
    <w:rsid w:val="00CD3712"/>
    <w:rsid w:val="00CD4088"/>
    <w:rsid w:val="00CD57F0"/>
    <w:rsid w:val="00CD7447"/>
    <w:rsid w:val="00CE07CC"/>
    <w:rsid w:val="00CE5D12"/>
    <w:rsid w:val="00CF0678"/>
    <w:rsid w:val="00CF7682"/>
    <w:rsid w:val="00D01EC0"/>
    <w:rsid w:val="00D02ADC"/>
    <w:rsid w:val="00D03F3E"/>
    <w:rsid w:val="00D151DE"/>
    <w:rsid w:val="00D24A88"/>
    <w:rsid w:val="00D279D7"/>
    <w:rsid w:val="00D312EE"/>
    <w:rsid w:val="00D33953"/>
    <w:rsid w:val="00D33ACB"/>
    <w:rsid w:val="00D37721"/>
    <w:rsid w:val="00D44486"/>
    <w:rsid w:val="00D459D9"/>
    <w:rsid w:val="00D46394"/>
    <w:rsid w:val="00D47839"/>
    <w:rsid w:val="00D5439B"/>
    <w:rsid w:val="00D612DA"/>
    <w:rsid w:val="00D66BE4"/>
    <w:rsid w:val="00D80164"/>
    <w:rsid w:val="00D9268C"/>
    <w:rsid w:val="00D939B3"/>
    <w:rsid w:val="00D93CAE"/>
    <w:rsid w:val="00D95445"/>
    <w:rsid w:val="00DA2906"/>
    <w:rsid w:val="00DA75EC"/>
    <w:rsid w:val="00DB0F9B"/>
    <w:rsid w:val="00DB4EBD"/>
    <w:rsid w:val="00DC53A5"/>
    <w:rsid w:val="00DD1A82"/>
    <w:rsid w:val="00DD46D6"/>
    <w:rsid w:val="00DE0B02"/>
    <w:rsid w:val="00DE33A0"/>
    <w:rsid w:val="00DF646D"/>
    <w:rsid w:val="00DF78D6"/>
    <w:rsid w:val="00E0119E"/>
    <w:rsid w:val="00E06163"/>
    <w:rsid w:val="00E07C73"/>
    <w:rsid w:val="00E13EF9"/>
    <w:rsid w:val="00E14760"/>
    <w:rsid w:val="00E1495A"/>
    <w:rsid w:val="00E14D90"/>
    <w:rsid w:val="00E14FEA"/>
    <w:rsid w:val="00E22EC8"/>
    <w:rsid w:val="00E30823"/>
    <w:rsid w:val="00E35B38"/>
    <w:rsid w:val="00E368B2"/>
    <w:rsid w:val="00E40C57"/>
    <w:rsid w:val="00E424FC"/>
    <w:rsid w:val="00E507E4"/>
    <w:rsid w:val="00E57E15"/>
    <w:rsid w:val="00E63B44"/>
    <w:rsid w:val="00E65B4E"/>
    <w:rsid w:val="00E66A26"/>
    <w:rsid w:val="00E7115A"/>
    <w:rsid w:val="00E74087"/>
    <w:rsid w:val="00E75B33"/>
    <w:rsid w:val="00E760B6"/>
    <w:rsid w:val="00E85425"/>
    <w:rsid w:val="00E9008E"/>
    <w:rsid w:val="00E90925"/>
    <w:rsid w:val="00E91E06"/>
    <w:rsid w:val="00E95D14"/>
    <w:rsid w:val="00EA6B6F"/>
    <w:rsid w:val="00EB41C8"/>
    <w:rsid w:val="00EB467C"/>
    <w:rsid w:val="00EB5851"/>
    <w:rsid w:val="00EC0070"/>
    <w:rsid w:val="00EC45B9"/>
    <w:rsid w:val="00EC4862"/>
    <w:rsid w:val="00EC6E72"/>
    <w:rsid w:val="00ED278E"/>
    <w:rsid w:val="00ED2E92"/>
    <w:rsid w:val="00ED44E2"/>
    <w:rsid w:val="00ED483D"/>
    <w:rsid w:val="00EE0A22"/>
    <w:rsid w:val="00EE18E5"/>
    <w:rsid w:val="00EE535D"/>
    <w:rsid w:val="00EF1408"/>
    <w:rsid w:val="00EF2B87"/>
    <w:rsid w:val="00EF6F9E"/>
    <w:rsid w:val="00F00BA2"/>
    <w:rsid w:val="00F0266A"/>
    <w:rsid w:val="00F02808"/>
    <w:rsid w:val="00F069A4"/>
    <w:rsid w:val="00F12993"/>
    <w:rsid w:val="00F25C29"/>
    <w:rsid w:val="00F26D91"/>
    <w:rsid w:val="00F3264C"/>
    <w:rsid w:val="00F34909"/>
    <w:rsid w:val="00F37EDA"/>
    <w:rsid w:val="00F421CF"/>
    <w:rsid w:val="00F51070"/>
    <w:rsid w:val="00F556F3"/>
    <w:rsid w:val="00F60DAB"/>
    <w:rsid w:val="00F61A08"/>
    <w:rsid w:val="00F62771"/>
    <w:rsid w:val="00F62F94"/>
    <w:rsid w:val="00F63775"/>
    <w:rsid w:val="00F65F62"/>
    <w:rsid w:val="00F700D0"/>
    <w:rsid w:val="00F803AB"/>
    <w:rsid w:val="00F90440"/>
    <w:rsid w:val="00FA02C6"/>
    <w:rsid w:val="00FA5D0A"/>
    <w:rsid w:val="00FC35CC"/>
    <w:rsid w:val="00FC468B"/>
    <w:rsid w:val="00FC7F34"/>
    <w:rsid w:val="00FD4A31"/>
    <w:rsid w:val="00FF2ED7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4AFB7A"/>
  <w15:docId w15:val="{10FFE28F-7390-4E0F-9FC9-26E9825C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D12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D123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B18B7"/>
    <w:pPr>
      <w:keepNext/>
      <w:overflowPunct/>
      <w:autoSpaceDE/>
      <w:autoSpaceDN/>
      <w:adjustRightInd/>
      <w:jc w:val="right"/>
      <w:textAlignment w:val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00D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B467C"/>
    <w:rPr>
      <w:sz w:val="24"/>
    </w:rPr>
  </w:style>
  <w:style w:type="paragraph" w:styleId="a6">
    <w:name w:val="footer"/>
    <w:basedOn w:val="a"/>
    <w:link w:val="a7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B467C"/>
    <w:rPr>
      <w:sz w:val="24"/>
    </w:rPr>
  </w:style>
  <w:style w:type="paragraph" w:styleId="a8">
    <w:name w:val="List Paragraph"/>
    <w:basedOn w:val="a"/>
    <w:uiPriority w:val="34"/>
    <w:qFormat/>
    <w:rsid w:val="00CA1ECF"/>
    <w:pPr>
      <w:ind w:left="720"/>
      <w:contextualSpacing/>
    </w:pPr>
  </w:style>
  <w:style w:type="table" w:styleId="a9">
    <w:name w:val="Table Grid"/>
    <w:basedOn w:val="a1"/>
    <w:rsid w:val="0079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Гипертекстовая ссылка"/>
    <w:basedOn w:val="a0"/>
    <w:uiPriority w:val="99"/>
    <w:rsid w:val="00417255"/>
    <w:rPr>
      <w:rFonts w:cs="Times New Roman"/>
      <w:b w:val="0"/>
      <w:color w:val="106BBE"/>
    </w:rPr>
  </w:style>
  <w:style w:type="paragraph" w:styleId="ab">
    <w:name w:val="Plain Text"/>
    <w:basedOn w:val="a"/>
    <w:link w:val="ac"/>
    <w:rsid w:val="005F6C1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5F6C12"/>
    <w:rPr>
      <w:rFonts w:ascii="Courier New" w:hAnsi="Courier New"/>
    </w:rPr>
  </w:style>
  <w:style w:type="character" w:customStyle="1" w:styleId="30">
    <w:name w:val="Заголовок 3 Знак"/>
    <w:basedOn w:val="a0"/>
    <w:link w:val="3"/>
    <w:rsid w:val="000B18B7"/>
    <w:rPr>
      <w:sz w:val="28"/>
    </w:rPr>
  </w:style>
  <w:style w:type="paragraph" w:customStyle="1" w:styleId="10">
    <w:name w:val="Стиль1"/>
    <w:basedOn w:val="a"/>
    <w:rsid w:val="000B18B7"/>
    <w:pPr>
      <w:overflowPunct/>
      <w:autoSpaceDE/>
      <w:autoSpaceDN/>
      <w:adjustRightInd/>
      <w:textAlignment w:val="auto"/>
    </w:pPr>
    <w:rPr>
      <w:b/>
      <w:color w:val="00FF00"/>
      <w:sz w:val="48"/>
    </w:rPr>
  </w:style>
  <w:style w:type="paragraph" w:styleId="ad">
    <w:name w:val="Normal (Web)"/>
    <w:basedOn w:val="a"/>
    <w:unhideWhenUsed/>
    <w:rsid w:val="000B1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Cs w:val="24"/>
    </w:rPr>
  </w:style>
  <w:style w:type="paragraph" w:styleId="ae">
    <w:name w:val="Body Text Indent"/>
    <w:basedOn w:val="a"/>
    <w:link w:val="af"/>
    <w:unhideWhenUsed/>
    <w:rsid w:val="000B18B7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Cs w:val="24"/>
    </w:rPr>
  </w:style>
  <w:style w:type="character" w:customStyle="1" w:styleId="af">
    <w:name w:val="Основной текст с отступом Знак"/>
    <w:basedOn w:val="a0"/>
    <w:link w:val="ae"/>
    <w:rsid w:val="000B18B7"/>
    <w:rPr>
      <w:rFonts w:eastAsia="Calibri"/>
      <w:sz w:val="24"/>
      <w:szCs w:val="24"/>
    </w:rPr>
  </w:style>
  <w:style w:type="paragraph" w:customStyle="1" w:styleId="11">
    <w:name w:val="Абзац списка1"/>
    <w:basedOn w:val="a"/>
    <w:rsid w:val="000B18B7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odytextindent2">
    <w:name w:val="bodytextindent2"/>
    <w:basedOn w:val="a"/>
    <w:rsid w:val="000B1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Cs w:val="24"/>
    </w:rPr>
  </w:style>
  <w:style w:type="paragraph" w:customStyle="1" w:styleId="western">
    <w:name w:val="western"/>
    <w:basedOn w:val="a"/>
    <w:rsid w:val="000B1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Cs w:val="24"/>
    </w:rPr>
  </w:style>
  <w:style w:type="paragraph" w:customStyle="1" w:styleId="consnormal">
    <w:name w:val="consnormal"/>
    <w:basedOn w:val="a"/>
    <w:rsid w:val="000B1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customStyle="1" w:styleId="bodytextindent3">
    <w:name w:val="bodytextindent3"/>
    <w:basedOn w:val="a"/>
    <w:rsid w:val="000B18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ubmenu-table">
    <w:name w:val="submenu-table"/>
    <w:rsid w:val="000B1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B7665-780A-44D0-A88A-9D99D6FF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1301</Words>
  <Characters>10375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hisamutdinovrf</dc:creator>
  <cp:lastModifiedBy>Бабикова Юлия Николаевна</cp:lastModifiedBy>
  <cp:revision>2</cp:revision>
  <cp:lastPrinted>2022-10-07T05:35:00Z</cp:lastPrinted>
  <dcterms:created xsi:type="dcterms:W3CDTF">2022-10-07T05:39:00Z</dcterms:created>
  <dcterms:modified xsi:type="dcterms:W3CDTF">2022-10-07T05:39:00Z</dcterms:modified>
</cp:coreProperties>
</file>